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34" w:rsidRPr="00453271" w:rsidRDefault="00114D34">
      <w:pPr>
        <w:rPr>
          <w:rFonts w:ascii="Verdana" w:hAnsi="Verdana"/>
          <w:sz w:val="20"/>
          <w:szCs w:val="20"/>
        </w:rPr>
      </w:pPr>
    </w:p>
    <w:tbl>
      <w:tblPr>
        <w:tblStyle w:val="Tableausimple1"/>
        <w:tblW w:w="10204" w:type="dxa"/>
        <w:tblLook w:val="04A0" w:firstRow="1" w:lastRow="0" w:firstColumn="1" w:lastColumn="0" w:noHBand="0" w:noVBand="1"/>
      </w:tblPr>
      <w:tblGrid>
        <w:gridCol w:w="1271"/>
        <w:gridCol w:w="5387"/>
        <w:gridCol w:w="1773"/>
        <w:gridCol w:w="1773"/>
      </w:tblGrid>
      <w:tr w:rsidR="00114D34" w:rsidRPr="00453271" w:rsidTr="00453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5387" w:type="dxa"/>
            <w:vAlign w:val="center"/>
          </w:tcPr>
          <w:p w:rsidR="00114D34" w:rsidRPr="00453271" w:rsidRDefault="00114D34" w:rsidP="0011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Opérations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Débit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Crédit</w:t>
            </w:r>
          </w:p>
        </w:tc>
      </w:tr>
      <w:tr w:rsidR="007828A6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828A6" w:rsidRPr="00453271" w:rsidRDefault="007828A6" w:rsidP="00114D3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7828A6" w:rsidRPr="00453271" w:rsidRDefault="007828A6" w:rsidP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453271">
              <w:rPr>
                <w:rFonts w:ascii="Verdana" w:hAnsi="Verdana"/>
                <w:b/>
                <w:sz w:val="20"/>
                <w:szCs w:val="20"/>
              </w:rPr>
              <w:t>Solde au 30/06/2018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453271">
              <w:rPr>
                <w:rFonts w:ascii="Verdana" w:hAnsi="Verdana"/>
                <w:b/>
                <w:sz w:val="20"/>
                <w:szCs w:val="20"/>
              </w:rPr>
              <w:t>743.00 €</w:t>
            </w:r>
          </w:p>
        </w:tc>
      </w:tr>
      <w:tr w:rsidR="00114D34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02/07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Commissions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4.53 €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D34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04/07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Virement Idéal Promotions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1 000.00 €</w:t>
            </w:r>
          </w:p>
        </w:tc>
      </w:tr>
      <w:tr w:rsidR="00114D34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06/07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Prélèvement Harmonie Mutuelle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81.12 €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D34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06/07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Prélèvement Free Telecom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35.98 €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D34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06/07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Virement Diplex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114D34" w:rsidRPr="00453271" w:rsidRDefault="007828A6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1 152.00 €</w:t>
            </w:r>
          </w:p>
        </w:tc>
      </w:tr>
      <w:tr w:rsidR="00453271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09/07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Cotisation forfaitaire</w:t>
            </w:r>
          </w:p>
        </w:tc>
        <w:tc>
          <w:tcPr>
            <w:tcW w:w="1773" w:type="dxa"/>
            <w:vAlign w:val="center"/>
          </w:tcPr>
          <w:p w:rsidR="00114D34" w:rsidRPr="00453271" w:rsidRDefault="007828A6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24.20 €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D34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11/07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Chèque n° 234 (</w:t>
            </w:r>
            <w:r w:rsidRPr="00453271">
              <w:rPr>
                <w:rFonts w:ascii="Verdana" w:hAnsi="Verdana"/>
                <w:color w:val="70AD47" w:themeColor="accent6"/>
                <w:sz w:val="20"/>
                <w:szCs w:val="20"/>
              </w:rPr>
              <w:t>rémunération</w:t>
            </w:r>
            <w:r w:rsidRPr="0045327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73" w:type="dxa"/>
            <w:vAlign w:val="center"/>
          </w:tcPr>
          <w:p w:rsidR="00114D34" w:rsidRPr="00453271" w:rsidRDefault="007828A6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650.00 €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14D34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14D34" w:rsidRPr="00453271" w:rsidRDefault="00114D34" w:rsidP="00114D34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12/07</w:t>
            </w:r>
          </w:p>
        </w:tc>
        <w:tc>
          <w:tcPr>
            <w:tcW w:w="5387" w:type="dxa"/>
            <w:vAlign w:val="center"/>
          </w:tcPr>
          <w:p w:rsidR="00114D34" w:rsidRPr="00453271" w:rsidRDefault="00114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 xml:space="preserve">Virement SEPA SARL Bernard Bimbeloterie </w:t>
            </w:r>
          </w:p>
        </w:tc>
        <w:tc>
          <w:tcPr>
            <w:tcW w:w="1773" w:type="dxa"/>
            <w:vAlign w:val="center"/>
          </w:tcPr>
          <w:p w:rsidR="00114D34" w:rsidRPr="00453271" w:rsidRDefault="00114D34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114D34" w:rsidRPr="00453271" w:rsidRDefault="007828A6" w:rsidP="00114D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960.00 €</w:t>
            </w:r>
          </w:p>
        </w:tc>
      </w:tr>
      <w:tr w:rsidR="007828A6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828A6" w:rsidRPr="00453271" w:rsidRDefault="007828A6" w:rsidP="007828A6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20/07</w:t>
            </w:r>
          </w:p>
        </w:tc>
        <w:tc>
          <w:tcPr>
            <w:tcW w:w="5387" w:type="dxa"/>
            <w:vAlign w:val="center"/>
          </w:tcPr>
          <w:p w:rsidR="007828A6" w:rsidRPr="00453271" w:rsidRDefault="007828A6" w:rsidP="0078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Prélèvement ADIS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105.80 €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28A6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828A6" w:rsidRPr="00453271" w:rsidRDefault="007828A6" w:rsidP="007828A6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23/07</w:t>
            </w:r>
          </w:p>
        </w:tc>
        <w:tc>
          <w:tcPr>
            <w:tcW w:w="5387" w:type="dxa"/>
            <w:vAlign w:val="center"/>
          </w:tcPr>
          <w:p w:rsidR="007828A6" w:rsidRPr="00453271" w:rsidRDefault="007828A6" w:rsidP="0078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Chèque n° 238 (Loyers + charges)</w:t>
            </w:r>
            <w:r w:rsidR="00453271" w:rsidRPr="004532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53271" w:rsidRPr="00453271">
              <w:rPr>
                <w:rFonts w:ascii="Verdana" w:hAnsi="Verdana"/>
                <w:color w:val="FF0000"/>
                <w:sz w:val="20"/>
                <w:szCs w:val="20"/>
              </w:rPr>
              <w:t>à fournir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567.74 €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28A6" w:rsidRPr="00453271" w:rsidTr="0045327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828A6" w:rsidRPr="00453271" w:rsidRDefault="007828A6" w:rsidP="007828A6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53271">
              <w:rPr>
                <w:rFonts w:ascii="Verdana" w:hAnsi="Verdana"/>
                <w:b w:val="0"/>
                <w:sz w:val="20"/>
                <w:szCs w:val="20"/>
              </w:rPr>
              <w:t>23/07</w:t>
            </w:r>
          </w:p>
        </w:tc>
        <w:tc>
          <w:tcPr>
            <w:tcW w:w="5387" w:type="dxa"/>
            <w:vAlign w:val="center"/>
          </w:tcPr>
          <w:p w:rsidR="007828A6" w:rsidRPr="00453271" w:rsidRDefault="007828A6" w:rsidP="00782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Prélèvement Bouygues Telecom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453271">
              <w:rPr>
                <w:rFonts w:ascii="Verdana" w:hAnsi="Verdana"/>
                <w:sz w:val="20"/>
                <w:szCs w:val="20"/>
              </w:rPr>
              <w:t>4.99 €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28A6" w:rsidRPr="00453271" w:rsidTr="0045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7828A6" w:rsidRPr="00453271" w:rsidRDefault="007828A6" w:rsidP="007828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7828A6" w:rsidRPr="00453271" w:rsidRDefault="007828A6" w:rsidP="00782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453271">
              <w:rPr>
                <w:rFonts w:ascii="Verdana" w:hAnsi="Verdana"/>
                <w:b/>
                <w:sz w:val="20"/>
                <w:szCs w:val="20"/>
              </w:rPr>
              <w:t>Solde au 03/08/2018</w:t>
            </w: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7828A6" w:rsidRPr="00453271" w:rsidRDefault="007828A6" w:rsidP="007828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453271">
              <w:rPr>
                <w:rFonts w:ascii="Verdana" w:hAnsi="Verdana"/>
                <w:b/>
                <w:sz w:val="20"/>
                <w:szCs w:val="20"/>
              </w:rPr>
              <w:t>2 380.64 €</w:t>
            </w:r>
          </w:p>
        </w:tc>
      </w:tr>
    </w:tbl>
    <w:p w:rsidR="00114D34" w:rsidRPr="00453271" w:rsidRDefault="00114D34">
      <w:pPr>
        <w:rPr>
          <w:rFonts w:ascii="Verdana" w:hAnsi="Verdana"/>
          <w:sz w:val="20"/>
          <w:szCs w:val="20"/>
        </w:rPr>
      </w:pPr>
    </w:p>
    <w:p w:rsidR="00564952" w:rsidRPr="00453271" w:rsidRDefault="0056495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64952" w:rsidRPr="00453271" w:rsidRDefault="00564952">
      <w:pPr>
        <w:rPr>
          <w:rFonts w:ascii="Verdana" w:hAnsi="Verdana"/>
          <w:sz w:val="20"/>
          <w:szCs w:val="20"/>
        </w:rPr>
      </w:pPr>
    </w:p>
    <w:tbl>
      <w:tblPr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701"/>
      </w:tblGrid>
      <w:tr w:rsidR="00564952" w:rsidRPr="00564952" w:rsidTr="00453271">
        <w:trPr>
          <w:trHeight w:val="31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64952" w:rsidRPr="00564952" w:rsidRDefault="00564952" w:rsidP="005649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HT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4952" w:rsidRPr="00564952" w:rsidRDefault="00564952" w:rsidP="0056495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TVA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64952" w:rsidRPr="00564952" w:rsidRDefault="00564952" w:rsidP="0045327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>TTC</w:t>
            </w:r>
          </w:p>
        </w:tc>
      </w:tr>
      <w:tr w:rsidR="00564952" w:rsidRPr="00564952" w:rsidTr="00453271">
        <w:trPr>
          <w:trHeight w:val="397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Loyer avril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162,56 €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32,51 €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195,07 € </w:t>
            </w:r>
          </w:p>
        </w:tc>
      </w:tr>
      <w:tr w:rsidR="00564952" w:rsidRPr="00564952" w:rsidTr="00453271">
        <w:trPr>
          <w:trHeight w:val="397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Charges avril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74,00 €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14,80 €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88,80 € </w:t>
            </w:r>
          </w:p>
        </w:tc>
      </w:tr>
      <w:tr w:rsidR="00564952" w:rsidRPr="00564952" w:rsidTr="00453271">
        <w:trPr>
          <w:trHeight w:val="397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Loyer juin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162,56 €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32,51 €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195,07 € </w:t>
            </w:r>
          </w:p>
        </w:tc>
      </w:tr>
      <w:tr w:rsidR="00564952" w:rsidRPr="00564952" w:rsidTr="00453271">
        <w:trPr>
          <w:trHeight w:val="397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Charges juin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74,00 €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14,80 €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88,80 € </w:t>
            </w:r>
          </w:p>
        </w:tc>
      </w:tr>
      <w:tr w:rsidR="00564952" w:rsidRPr="00564952" w:rsidTr="00453271">
        <w:trPr>
          <w:trHeight w:val="397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56495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Totaux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           473,12 €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          94,62 €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4952" w:rsidRPr="00564952" w:rsidRDefault="00564952" w:rsidP="00453271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56495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           567,74 € </w:t>
            </w:r>
          </w:p>
        </w:tc>
      </w:tr>
    </w:tbl>
    <w:p w:rsidR="00564952" w:rsidRPr="00453271" w:rsidRDefault="00564952">
      <w:pPr>
        <w:rPr>
          <w:rFonts w:ascii="Verdana" w:hAnsi="Verdana"/>
          <w:sz w:val="20"/>
          <w:szCs w:val="20"/>
        </w:rPr>
      </w:pPr>
    </w:p>
    <w:sectPr w:rsidR="00564952" w:rsidRPr="00453271" w:rsidSect="00114D34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34"/>
    <w:rsid w:val="00114D34"/>
    <w:rsid w:val="00453271"/>
    <w:rsid w:val="00564952"/>
    <w:rsid w:val="005B30F8"/>
    <w:rsid w:val="007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83AB6-1861-4059-B0BC-DEA8989F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5">
    <w:name w:val="Plain Table 5"/>
    <w:basedOn w:val="TableauNormal"/>
    <w:uiPriority w:val="45"/>
    <w:rsid w:val="00114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114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6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2018-09-19T15:18:00Z</cp:lastPrinted>
  <dcterms:created xsi:type="dcterms:W3CDTF">2018-09-19T14:59:00Z</dcterms:created>
  <dcterms:modified xsi:type="dcterms:W3CDTF">2018-09-19T15:31:00Z</dcterms:modified>
</cp:coreProperties>
</file>