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62" w:rsidRDefault="00A26962" w:rsidP="00A26962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3A6993D" wp14:editId="7951745A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47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Bâtiment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26962" w:rsidRDefault="00A26962" w:rsidP="00A26962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A26962" w:rsidRPr="00356C9E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356C9E" w:rsidRDefault="00A26962" w:rsidP="00A26962">
      <w:pPr>
        <w:rPr>
          <w:rFonts w:ascii="Verdana" w:hAnsi="Verdana"/>
          <w:sz w:val="20"/>
          <w:szCs w:val="20"/>
        </w:rPr>
      </w:pPr>
    </w:p>
    <w:p w:rsidR="00272AE6" w:rsidRPr="00FF1DAA" w:rsidRDefault="00272AE6" w:rsidP="00272AE6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272AE6" w:rsidRPr="00FF1DAA" w:rsidRDefault="00272AE6" w:rsidP="00272AE6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</w:t>
      </w:r>
      <w:r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briquets-cadeaux</w:t>
      </w: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.com</w:t>
      </w: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3F1E92" w:rsidRDefault="00A26962" w:rsidP="00A26962">
      <w:pPr>
        <w:pStyle w:val="Paragraphedeliste"/>
        <w:numPr>
          <w:ilvl w:val="0"/>
          <w:numId w:val="1"/>
        </w:numPr>
        <w:tabs>
          <w:tab w:val="right" w:pos="13892"/>
          <w:tab w:val="right" w:pos="15451"/>
        </w:tabs>
        <w:spacing w:line="480" w:lineRule="auto"/>
        <w:ind w:left="1701"/>
        <w:rPr>
          <w:rFonts w:ascii="Ubuntu" w:hAnsi="Ubuntu"/>
          <w:color w:val="000000" w:themeColor="text1"/>
          <w:sz w:val="22"/>
          <w:szCs w:val="22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Analyse du site</w:t>
      </w:r>
      <w:r>
        <w:rPr>
          <w:rFonts w:ascii="Ubuntu" w:hAnsi="Ubuntu"/>
          <w:color w:val="E25046"/>
          <w:sz w:val="28"/>
          <w:szCs w:val="28"/>
          <w:lang w:val="fr-FR"/>
        </w:rPr>
        <w:tab/>
      </w:r>
    </w:p>
    <w:p w:rsidR="00A26962" w:rsidRPr="003F1E92" w:rsidRDefault="00A26962" w:rsidP="00A26962">
      <w:pPr>
        <w:pStyle w:val="Paragraphedeliste"/>
        <w:numPr>
          <w:ilvl w:val="0"/>
          <w:numId w:val="1"/>
        </w:numPr>
        <w:tabs>
          <w:tab w:val="right" w:pos="13892"/>
          <w:tab w:val="right" w:pos="15451"/>
        </w:tabs>
        <w:spacing w:line="480" w:lineRule="auto"/>
        <w:ind w:left="1701"/>
        <w:rPr>
          <w:rFonts w:ascii="Ubuntu" w:hAnsi="Ubuntu"/>
          <w:color w:val="000000" w:themeColor="text1"/>
          <w:sz w:val="22"/>
          <w:szCs w:val="22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Rapport de performance du référencement</w:t>
      </w:r>
      <w:r>
        <w:rPr>
          <w:rFonts w:ascii="Ubuntu" w:hAnsi="Ubuntu"/>
          <w:color w:val="E25046"/>
          <w:sz w:val="28"/>
          <w:szCs w:val="28"/>
          <w:lang w:val="fr-FR"/>
        </w:rPr>
        <w:tab/>
      </w:r>
      <w:bookmarkStart w:id="0" w:name="_GoBack"/>
      <w:bookmarkEnd w:id="0"/>
    </w:p>
    <w:p w:rsidR="00A26962" w:rsidRDefault="00A26962" w:rsidP="00A26962">
      <w:pPr>
        <w:jc w:val="right"/>
        <w:rPr>
          <w:rFonts w:ascii="Verdana" w:hAnsi="Verdana"/>
          <w:sz w:val="20"/>
          <w:szCs w:val="20"/>
        </w:rPr>
      </w:pPr>
    </w:p>
    <w:p w:rsidR="00A26962" w:rsidRPr="00646CAE" w:rsidRDefault="00272AE6" w:rsidP="00A2696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Septembre</w:t>
      </w:r>
      <w:r w:rsidR="00A26962">
        <w:rPr>
          <w:rFonts w:ascii="Verdana" w:hAnsi="Verdana"/>
          <w:sz w:val="20"/>
          <w:szCs w:val="20"/>
        </w:rPr>
        <w:t xml:space="preserve"> 2017</w:t>
      </w:r>
      <w:r w:rsidR="00A26962" w:rsidRPr="00646CAE">
        <w:rPr>
          <w:rFonts w:ascii="Verdana" w:hAnsi="Verdana"/>
          <w:sz w:val="20"/>
          <w:szCs w:val="20"/>
        </w:rPr>
        <w:br/>
      </w:r>
      <w:r w:rsidR="00A26962" w:rsidRPr="00646CAE">
        <w:rPr>
          <w:rFonts w:ascii="Verdana" w:hAnsi="Verdana"/>
          <w:sz w:val="20"/>
          <w:szCs w:val="20"/>
        </w:rPr>
        <w:br w:type="page"/>
      </w:r>
    </w:p>
    <w:p w:rsidR="00A26962" w:rsidRPr="009100F4" w:rsidRDefault="00A26962" w:rsidP="00A26962">
      <w:pPr>
        <w:pStyle w:val="Titre1"/>
        <w:spacing w:line="480" w:lineRule="auto"/>
        <w:jc w:val="center"/>
        <w:rPr>
          <w:sz w:val="56"/>
          <w:szCs w:val="56"/>
        </w:rPr>
      </w:pPr>
      <w:r w:rsidRPr="009100F4">
        <w:rPr>
          <w:sz w:val="56"/>
          <w:szCs w:val="56"/>
        </w:rPr>
        <w:lastRenderedPageBreak/>
        <w:t>Analyse du site :</w:t>
      </w:r>
    </w:p>
    <w:p w:rsidR="00A26962" w:rsidRPr="00811081" w:rsidRDefault="00A26962" w:rsidP="00811081">
      <w:pPr>
        <w:pStyle w:val="Titre1"/>
      </w:pPr>
      <w:r w:rsidRPr="00811081">
        <w:t>Structure du site :</w:t>
      </w:r>
    </w:p>
    <w:p w:rsidR="00A26962" w:rsidRPr="00811081" w:rsidRDefault="00A26962" w:rsidP="00811081">
      <w:pPr>
        <w:pStyle w:val="Titre2"/>
      </w:pPr>
      <w:r w:rsidRPr="00811081">
        <w:t>Structure des répertoires :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tbl>
      <w:tblPr>
        <w:tblStyle w:val="Grilledutableau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88"/>
      </w:tblGrid>
      <w:tr w:rsidR="00272AE6" w:rsidTr="00D36273">
        <w:tc>
          <w:tcPr>
            <w:tcW w:w="15588" w:type="dxa"/>
            <w:shd w:val="clear" w:color="auto" w:fill="auto"/>
          </w:tcPr>
          <w:tbl>
            <w:tblPr>
              <w:tblW w:w="14760" w:type="dxa"/>
              <w:tblInd w:w="292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9"/>
              <w:gridCol w:w="2173"/>
              <w:gridCol w:w="2174"/>
              <w:gridCol w:w="2174"/>
            </w:tblGrid>
            <w:tr w:rsidR="00E04394" w:rsidRPr="00497C1A" w:rsidTr="00E04394">
              <w:trPr>
                <w:trHeight w:val="450"/>
                <w:tblHeader/>
              </w:trPr>
              <w:tc>
                <w:tcPr>
                  <w:tcW w:w="823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85" w:type="dxa"/>
                    <w:left w:w="150" w:type="dxa"/>
                    <w:bottom w:w="85" w:type="dxa"/>
                    <w:right w:w="150" w:type="dxa"/>
                  </w:tcMar>
                  <w:vAlign w:val="center"/>
                  <w:hideMark/>
                </w:tcPr>
                <w:p w:rsidR="00E04394" w:rsidRPr="00401FCD" w:rsidRDefault="00E04394" w:rsidP="009100F4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hyperlink r:id="rId8" w:history="1">
                    <w:r w:rsidRPr="00401FCD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</w:t>
                    </w:r>
                    <w:r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www.briquets-cadeaux.com</w:t>
                    </w:r>
                  </w:hyperlink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217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85" w:type="dxa"/>
                    <w:bottom w:w="85" w:type="dxa"/>
                  </w:tcMar>
                  <w:vAlign w:val="center"/>
                </w:tcPr>
                <w:p w:rsidR="00E04394" w:rsidRPr="00401FCD" w:rsidRDefault="00E04394" w:rsidP="008446D4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07.07.2017</w:t>
                  </w: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</w:t>
                  </w:r>
                  <w:proofErr w:type="spellEnd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de pages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85" w:type="dxa"/>
                    <w:bottom w:w="85" w:type="dxa"/>
                  </w:tcMar>
                  <w:vAlign w:val="center"/>
                </w:tcPr>
                <w:p w:rsidR="00E04394" w:rsidRPr="00401FCD" w:rsidRDefault="00E04394" w:rsidP="008446D4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11.08.2017</w:t>
                  </w: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</w:t>
                  </w:r>
                  <w:proofErr w:type="spellEnd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de pages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85" w:type="dxa"/>
                    <w:bottom w:w="85" w:type="dxa"/>
                  </w:tcMar>
                  <w:vAlign w:val="center"/>
                </w:tcPr>
                <w:p w:rsidR="00E04394" w:rsidRPr="00401FCD" w:rsidRDefault="00E04394" w:rsidP="008446D4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14.09.2017</w:t>
                  </w: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</w:t>
                  </w:r>
                  <w:proofErr w:type="spellEnd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de pages</w:t>
                  </w:r>
                </w:p>
              </w:tc>
            </w:tr>
            <w:tr w:rsidR="00E04394" w:rsidRPr="00253E4C" w:rsidTr="00E04394">
              <w:tc>
                <w:tcPr>
                  <w:tcW w:w="823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E04394" w:rsidRPr="008446D4" w:rsidRDefault="00E04394" w:rsidP="00A1729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446D4">
                    <w:rPr>
                      <w:rFonts w:ascii="Verdana" w:hAnsi="Verdana"/>
                      <w:bCs/>
                      <w:sz w:val="20"/>
                      <w:szCs w:val="20"/>
                    </w:rPr>
                    <w:t>*RACINE*</w:t>
                  </w:r>
                </w:p>
              </w:tc>
              <w:tc>
                <w:tcPr>
                  <w:tcW w:w="217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E04394" w:rsidRPr="008446D4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E04394" w:rsidRPr="008446D4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446D4">
                    <w:rPr>
                      <w:rFonts w:ascii="Verdana" w:hAnsi="Verdan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E04394" w:rsidRPr="00756761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E04394" w:rsidRPr="00253E4C" w:rsidTr="00E04394">
              <w:tc>
                <w:tcPr>
                  <w:tcW w:w="823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E04394" w:rsidRPr="008446D4" w:rsidRDefault="00E04394" w:rsidP="00A1729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446D4">
                    <w:rPr>
                      <w:rFonts w:ascii="Verdana" w:hAnsi="Verdana"/>
                      <w:bCs/>
                      <w:sz w:val="20"/>
                      <w:szCs w:val="20"/>
                    </w:rPr>
                    <w:t>content/</w:t>
                  </w:r>
                </w:p>
              </w:tc>
              <w:tc>
                <w:tcPr>
                  <w:tcW w:w="217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E04394" w:rsidRPr="008446D4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E04394" w:rsidRPr="008446D4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E04394" w:rsidRPr="00756761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E04394" w:rsidRPr="00253E4C" w:rsidTr="00E04394">
              <w:tc>
                <w:tcPr>
                  <w:tcW w:w="823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E04394" w:rsidRPr="008446D4" w:rsidRDefault="00E04394" w:rsidP="00A1729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8446D4">
                    <w:rPr>
                      <w:rFonts w:ascii="Verdana" w:hAnsi="Verdana"/>
                      <w:bCs/>
                      <w:sz w:val="20"/>
                      <w:szCs w:val="20"/>
                    </w:rPr>
                    <w:t>fr</w:t>
                  </w:r>
                  <w:proofErr w:type="spellEnd"/>
                  <w:r w:rsidRPr="008446D4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7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E04394" w:rsidRPr="008446D4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2 137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E04394" w:rsidRPr="008446D4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2 110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E04394" w:rsidRPr="00756761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2 134</w:t>
                  </w:r>
                </w:p>
              </w:tc>
            </w:tr>
            <w:tr w:rsidR="00E04394" w:rsidRPr="00253E4C" w:rsidTr="00E04394">
              <w:tc>
                <w:tcPr>
                  <w:tcW w:w="823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E04394" w:rsidRPr="008446D4" w:rsidRDefault="00E04394" w:rsidP="00A1729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8446D4">
                    <w:rPr>
                      <w:rFonts w:ascii="Verdana" w:hAnsi="Verdana"/>
                      <w:bCs/>
                      <w:sz w:val="20"/>
                      <w:szCs w:val="20"/>
                    </w:rPr>
                    <w:t>gb</w:t>
                  </w:r>
                  <w:proofErr w:type="spellEnd"/>
                  <w:r w:rsidRPr="008446D4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7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E04394" w:rsidRPr="008446D4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1 975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E04394" w:rsidRPr="008446D4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2 035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E04394" w:rsidRPr="00756761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2 057</w:t>
                  </w:r>
                </w:p>
              </w:tc>
            </w:tr>
            <w:tr w:rsidR="00E04394" w:rsidRPr="00D36273" w:rsidTr="00E04394">
              <w:tc>
                <w:tcPr>
                  <w:tcW w:w="823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E04394" w:rsidRPr="00D36273" w:rsidRDefault="00E04394" w:rsidP="00A17291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17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E04394" w:rsidRPr="00D36273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D36273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4 126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E04394" w:rsidRPr="00D36273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36273">
                    <w:rPr>
                      <w:rFonts w:ascii="Verdana" w:hAnsi="Verdana"/>
                      <w:b/>
                      <w:sz w:val="20"/>
                      <w:szCs w:val="20"/>
                    </w:rPr>
                    <w:t>4 159</w:t>
                  </w:r>
                </w:p>
              </w:tc>
              <w:tc>
                <w:tcPr>
                  <w:tcW w:w="217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E04394" w:rsidRPr="00D36273" w:rsidRDefault="00E04394" w:rsidP="00A1729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D36273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4 205</w:t>
                  </w:r>
                </w:p>
              </w:tc>
            </w:tr>
          </w:tbl>
          <w:p w:rsidR="00272AE6" w:rsidRDefault="00272AE6" w:rsidP="00272AE6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9100F4" w:rsidRDefault="009100F4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9100F4" w:rsidRDefault="009100F4" w:rsidP="009100F4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9100F4" w:rsidRDefault="009100F4" w:rsidP="009100F4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305949" w:rsidRDefault="00305949" w:rsidP="009100F4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9100F4" w:rsidRDefault="009100F4" w:rsidP="009100F4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15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E5E5E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5"/>
        <w:gridCol w:w="223"/>
        <w:gridCol w:w="7705"/>
      </w:tblGrid>
      <w:tr w:rsidR="0038747A" w:rsidTr="0038747A">
        <w:tc>
          <w:tcPr>
            <w:tcW w:w="7895" w:type="dxa"/>
            <w:shd w:val="clear" w:color="auto" w:fill="auto"/>
          </w:tcPr>
          <w:tbl>
            <w:tblPr>
              <w:tblW w:w="7371" w:type="dxa"/>
              <w:tblInd w:w="292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  <w:gridCol w:w="1827"/>
            </w:tblGrid>
            <w:tr w:rsidR="0038747A" w:rsidRPr="0038747A" w:rsidTr="0038747A">
              <w:trPr>
                <w:trHeight w:val="450"/>
                <w:tblHeader/>
              </w:trPr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8747A" w:rsidRPr="00305949" w:rsidRDefault="00305949" w:rsidP="00305949">
                  <w:pPr>
                    <w:spacing w:after="0" w:line="240" w:lineRule="auto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 xml:space="preserve">Liste des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dossiers du </w:t>
                  </w:r>
                  <w:r w:rsidRPr="00305949">
                    <w:rPr>
                      <w:rFonts w:ascii="Verdana" w:hAnsi="Verdana"/>
                      <w:b/>
                      <w:sz w:val="20"/>
                      <w:szCs w:val="20"/>
                    </w:rPr>
                    <w:t>répertoire FR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(71)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</w:t>
                  </w:r>
                  <w:proofErr w:type="spellEnd"/>
                  <w:r w:rsidRPr="0038747A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de pages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briquets-plastique-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decor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143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briquets-jet-flamme-turbo/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135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cendriers/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72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briquets-allume-gaz/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60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stylos-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brooklyn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-art/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lampes/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58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articles-fumeurs/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55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pipes-a-eau/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55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accessoires-pour-le-cigare/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54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briquets-plastique-mono-couleur/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52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stylos-pierre-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cardin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52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accessoires-chicha/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50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briquets-turbo-flamme/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50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briquets-pierre-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cardin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49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briquets-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piezo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  <w:lang w:val="en-US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  <w:lang w:val="en-US"/>
                    </w:rPr>
                    <w:t>48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caves-a-cigare/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47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chichas-25-cm/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46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briquets-plastique-multicolore/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46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bureau/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45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briquets-essence/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44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chichas-45-cm/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42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etuis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-a-cigarettes/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42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briquets-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myon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bCs/>
                      <w:sz w:val="20"/>
                      <w:szCs w:val="20"/>
                    </w:rPr>
                    <w:t>39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stylos-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charles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dickens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38</w:t>
                  </w:r>
                </w:p>
              </w:tc>
            </w:tr>
            <w:tr w:rsidR="0038747A" w:rsidRPr="0038747A" w:rsidTr="0038747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presentoirs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38747A" w:rsidRPr="0038747A" w:rsidRDefault="0038747A" w:rsidP="0038747A">
            <w:pPr>
              <w:spacing w:after="0" w:line="240" w:lineRule="auto"/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223" w:type="dxa"/>
            <w:shd w:val="clear" w:color="auto" w:fill="auto"/>
          </w:tcPr>
          <w:p w:rsidR="0038747A" w:rsidRPr="0038747A" w:rsidRDefault="0038747A" w:rsidP="0038747A">
            <w:pPr>
              <w:spacing w:after="0" w:line="240" w:lineRule="auto"/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705" w:type="dxa"/>
            <w:shd w:val="clear" w:color="auto" w:fill="auto"/>
          </w:tcPr>
          <w:tbl>
            <w:tblPr>
              <w:tblW w:w="7371" w:type="dxa"/>
              <w:tblInd w:w="97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1844"/>
            </w:tblGrid>
            <w:tr w:rsidR="0038747A" w:rsidRPr="0038747A" w:rsidTr="0038747A">
              <w:trPr>
                <w:trHeight w:val="450"/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8747A" w:rsidRPr="0038747A" w:rsidRDefault="00305949" w:rsidP="00305949">
                  <w:pPr>
                    <w:spacing w:after="0" w:line="240" w:lineRule="auto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Liste des dossiers du répertoire GB (71)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</w:t>
                  </w:r>
                  <w:proofErr w:type="spellEnd"/>
                  <w:r w:rsidRPr="0038747A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de pages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label-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assortments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136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jet-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flame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133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pierre-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cardin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80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ashtrays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67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bbq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58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smokers-accessories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55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cigare-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accessories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50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lamp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48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soft-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flame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piezo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47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brooklyn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-art/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44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turbo-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flame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44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hookahs-accessories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43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single-</w:t>
                  </w: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colours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42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charles-dickens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office/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39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myon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39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humidors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38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cigarettes-cases/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38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oil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35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water-pipes/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35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special-assortments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35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25-cm/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35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presentoir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34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pipe/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  <w:tr w:rsidR="0038747A" w:rsidRPr="0038747A" w:rsidTr="0038747A">
              <w:trPr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knives-tools</w:t>
                  </w:r>
                  <w:proofErr w:type="spellEnd"/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8747A" w:rsidRPr="0038747A" w:rsidRDefault="0038747A" w:rsidP="0038747A">
                  <w:pPr>
                    <w:tabs>
                      <w:tab w:val="right" w:pos="1261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38747A" w:rsidRPr="0038747A" w:rsidRDefault="0038747A" w:rsidP="0038747A">
            <w:pPr>
              <w:spacing w:after="0" w:line="240" w:lineRule="auto"/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38747A" w:rsidRDefault="0038747A" w:rsidP="0038747A"/>
    <w:p w:rsidR="0038747A" w:rsidRDefault="0038747A" w:rsidP="0038747A"/>
    <w:tbl>
      <w:tblPr>
        <w:tblStyle w:val="Grilledutableau"/>
        <w:tblW w:w="15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E5E5E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5"/>
        <w:gridCol w:w="222"/>
        <w:gridCol w:w="7733"/>
      </w:tblGrid>
      <w:tr w:rsidR="0038747A" w:rsidTr="0038747A">
        <w:tc>
          <w:tcPr>
            <w:tcW w:w="7895" w:type="dxa"/>
            <w:shd w:val="clear" w:color="auto" w:fill="auto"/>
          </w:tcPr>
          <w:tbl>
            <w:tblPr>
              <w:tblW w:w="7371" w:type="dxa"/>
              <w:tblInd w:w="292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  <w:gridCol w:w="1827"/>
            </w:tblGrid>
            <w:tr w:rsidR="0038747A" w:rsidRPr="0038747A" w:rsidTr="0038747A">
              <w:trPr>
                <w:trHeight w:val="450"/>
                <w:tblHeader/>
              </w:trPr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8747A" w:rsidRPr="0038747A" w:rsidRDefault="00305949" w:rsidP="00305949">
                  <w:pPr>
                    <w:spacing w:after="0" w:line="240" w:lineRule="auto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Liste des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pages à la racine du site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38747A" w:rsidRPr="0038747A" w:rsidRDefault="00305949" w:rsidP="0038747A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Code</w:t>
                  </w:r>
                  <w:r w:rsidR="0038747A" w:rsidRPr="0038747A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pages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mon-compte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46-articles-fumeur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4-cadeau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5-ecriture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6-souvenir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nous-contacter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*RACINE*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12_myon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1_pierre-cardin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84-plastique-decor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  <w:tr w:rsidR="00305949" w:rsidRPr="0038747A" w:rsidTr="008B2F6D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305949" w:rsidRPr="00305949" w:rsidRDefault="00305949" w:rsidP="00305949">
                  <w:pPr>
                    <w:spacing w:after="0" w:line="240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73-etui-cigarettes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305949" w:rsidRPr="00305949" w:rsidRDefault="00305949" w:rsidP="00305949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Cs/>
                      <w:sz w:val="20"/>
                      <w:szCs w:val="20"/>
                    </w:rPr>
                    <w:t>302</w:t>
                  </w:r>
                </w:p>
              </w:tc>
            </w:tr>
          </w:tbl>
          <w:p w:rsidR="0038747A" w:rsidRPr="0038747A" w:rsidRDefault="0038747A" w:rsidP="0038747A">
            <w:pPr>
              <w:spacing w:after="0" w:line="240" w:lineRule="auto"/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223" w:type="dxa"/>
            <w:shd w:val="clear" w:color="auto" w:fill="auto"/>
          </w:tcPr>
          <w:p w:rsidR="0038747A" w:rsidRPr="0038747A" w:rsidRDefault="0038747A" w:rsidP="0038747A">
            <w:pPr>
              <w:spacing w:after="0" w:line="240" w:lineRule="auto"/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705" w:type="dxa"/>
            <w:shd w:val="clear" w:color="auto" w:fill="auto"/>
          </w:tcPr>
          <w:tbl>
            <w:tblPr>
              <w:tblW w:w="7404" w:type="dxa"/>
              <w:tblInd w:w="97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04"/>
            </w:tblGrid>
            <w:tr w:rsidR="0038747A" w:rsidRPr="0038747A" w:rsidTr="00305949">
              <w:trPr>
                <w:trHeight w:val="450"/>
                <w:tblHeader/>
              </w:trPr>
              <w:tc>
                <w:tcPr>
                  <w:tcW w:w="74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8747A" w:rsidRPr="0038747A" w:rsidRDefault="00305949" w:rsidP="00305949">
                  <w:pPr>
                    <w:spacing w:after="0" w:line="240" w:lineRule="auto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r w:rsidRPr="00305949">
                    <w:rPr>
                      <w:rFonts w:ascii="Verdana" w:hAnsi="Verdana"/>
                      <w:b/>
                      <w:sz w:val="20"/>
                      <w:szCs w:val="20"/>
                    </w:rPr>
                    <w:t>Liste d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u répertoire Content</w:t>
                  </w:r>
                </w:p>
              </w:tc>
            </w:tr>
            <w:tr w:rsidR="0038747A" w:rsidRPr="0038747A" w:rsidTr="00305949">
              <w:trPr>
                <w:tblHeader/>
              </w:trPr>
              <w:tc>
                <w:tcPr>
                  <w:tcW w:w="74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6-catalogues-telechargeables</w:t>
                  </w:r>
                </w:p>
              </w:tc>
            </w:tr>
            <w:tr w:rsidR="0038747A" w:rsidRPr="0038747A" w:rsidTr="00305949">
              <w:trPr>
                <w:tblHeader/>
              </w:trPr>
              <w:tc>
                <w:tcPr>
                  <w:tcW w:w="74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3-conditions-generales-de-vente</w:t>
                  </w:r>
                </w:p>
              </w:tc>
            </w:tr>
            <w:tr w:rsidR="0038747A" w:rsidRPr="0038747A" w:rsidTr="00305949">
              <w:trPr>
                <w:tblHeader/>
              </w:trPr>
              <w:tc>
                <w:tcPr>
                  <w:tcW w:w="74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</w:tcPr>
                <w:p w:rsidR="0038747A" w:rsidRPr="0038747A" w:rsidRDefault="0038747A" w:rsidP="0038747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8747A">
                    <w:rPr>
                      <w:rFonts w:ascii="Verdana" w:hAnsi="Verdana"/>
                      <w:sz w:val="20"/>
                      <w:szCs w:val="20"/>
                    </w:rPr>
                    <w:t>2-mentions-legales</w:t>
                  </w:r>
                </w:p>
              </w:tc>
            </w:tr>
          </w:tbl>
          <w:p w:rsidR="0038747A" w:rsidRPr="0038747A" w:rsidRDefault="0038747A" w:rsidP="0038747A">
            <w:pPr>
              <w:spacing w:after="0" w:line="240" w:lineRule="auto"/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9100F4" w:rsidRPr="00C605C7" w:rsidRDefault="009100F4" w:rsidP="009100F4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9100F4" w:rsidRPr="00C605C7" w:rsidRDefault="009100F4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26962" w:rsidRPr="00811081" w:rsidRDefault="00A26962" w:rsidP="00811081">
      <w:pPr>
        <w:pStyle w:val="Titre2"/>
      </w:pPr>
      <w:r w:rsidRPr="00811081">
        <w:lastRenderedPageBreak/>
        <w:t>Arborescence du site par rapport à la page d'accueil</w:t>
      </w:r>
    </w:p>
    <w:p w:rsidR="00A26962" w:rsidRPr="007F18A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F18A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Pourcentage de pages du site qui sont accessibles à " X clics " depuis la page d'accueil. </w:t>
      </w:r>
    </w:p>
    <w:tbl>
      <w:tblPr>
        <w:tblW w:w="0" w:type="auto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762"/>
        <w:gridCol w:w="1872"/>
        <w:gridCol w:w="1872"/>
        <w:gridCol w:w="1872"/>
        <w:gridCol w:w="1872"/>
        <w:gridCol w:w="2044"/>
        <w:gridCol w:w="1663"/>
      </w:tblGrid>
      <w:tr w:rsidR="00A26962" w:rsidRPr="003D74A7" w:rsidTr="00272AE6">
        <w:trPr>
          <w:trHeight w:val="450"/>
          <w:tblHeader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D36273" w:rsidP="00272AE6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Tout le site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272AE6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1 clic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272AE6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2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272AE6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3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272AE6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4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272AE6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5 clics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272AE6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</w:t>
            </w:r>
            <w:proofErr w:type="gramStart"/>
            <w:r w:rsidRPr="003D74A7">
              <w:rPr>
                <w:rFonts w:ascii="Verdana" w:hAnsi="Verdana"/>
                <w:b/>
                <w:sz w:val="20"/>
                <w:szCs w:val="20"/>
              </w:rPr>
              <w:t>à</w:t>
            </w:r>
            <w:proofErr w:type="gramEnd"/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 +5 clics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272AE6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Tous</w:t>
            </w:r>
          </w:p>
        </w:tc>
      </w:tr>
      <w:tr w:rsidR="00D36273" w:rsidRPr="003D74A7" w:rsidTr="00272AE6">
        <w:trPr>
          <w:trHeight w:val="450"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273" w:rsidRPr="003D74A7" w:rsidRDefault="00D36273" w:rsidP="00D36273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07.07.2017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36273" w:rsidRPr="00D36273" w:rsidRDefault="00D36273" w:rsidP="00D362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36273">
              <w:rPr>
                <w:rFonts w:ascii="Verdana" w:hAnsi="Verdana" w:cs="Arial"/>
                <w:color w:val="000000"/>
                <w:sz w:val="20"/>
                <w:szCs w:val="20"/>
              </w:rPr>
              <w:t>0.7 %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36273" w:rsidRPr="00D36273" w:rsidRDefault="00D36273" w:rsidP="00D3627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36273">
              <w:rPr>
                <w:rFonts w:ascii="Verdana" w:hAnsi="Verdana" w:cs="Arial"/>
                <w:color w:val="000000"/>
                <w:sz w:val="20"/>
                <w:szCs w:val="20"/>
              </w:rPr>
              <w:t>6.52 %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36273" w:rsidRPr="00D36273" w:rsidRDefault="00D36273" w:rsidP="00D3627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36273">
              <w:rPr>
                <w:rFonts w:ascii="Verdana" w:hAnsi="Verdana" w:cs="Arial"/>
                <w:color w:val="000000"/>
                <w:sz w:val="20"/>
                <w:szCs w:val="20"/>
              </w:rPr>
              <w:t>31.64 %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36273" w:rsidRPr="00D36273" w:rsidRDefault="00D36273" w:rsidP="00D3627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36273">
              <w:rPr>
                <w:rFonts w:ascii="Verdana" w:hAnsi="Verdana" w:cs="Arial"/>
                <w:color w:val="000000"/>
                <w:sz w:val="20"/>
                <w:szCs w:val="20"/>
              </w:rPr>
              <w:t>42.87 %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36273" w:rsidRPr="00D36273" w:rsidRDefault="00D36273" w:rsidP="00D3627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36273">
              <w:rPr>
                <w:rFonts w:ascii="Verdana" w:hAnsi="Verdana" w:cs="Arial"/>
                <w:color w:val="000000"/>
                <w:sz w:val="20"/>
                <w:szCs w:val="20"/>
              </w:rPr>
              <w:t>18.16 %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36273" w:rsidRPr="00D36273" w:rsidRDefault="00D36273" w:rsidP="00D3627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36273">
              <w:rPr>
                <w:rFonts w:ascii="Verdana" w:hAnsi="Verdana" w:cs="Arial"/>
                <w:color w:val="000000"/>
                <w:sz w:val="20"/>
                <w:szCs w:val="20"/>
              </w:rPr>
              <w:t>0.1 %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36273" w:rsidRPr="00D36273" w:rsidRDefault="00D36273" w:rsidP="00D36273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36273">
              <w:rPr>
                <w:rFonts w:ascii="Verdana" w:hAnsi="Verdana" w:cs="Arial"/>
                <w:color w:val="000000"/>
                <w:sz w:val="20"/>
                <w:szCs w:val="20"/>
              </w:rPr>
              <w:t>100 %</w:t>
            </w:r>
          </w:p>
        </w:tc>
      </w:tr>
      <w:tr w:rsidR="00D36273" w:rsidRPr="003D74A7" w:rsidTr="00272AE6">
        <w:trPr>
          <w:trHeight w:val="450"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36273" w:rsidRDefault="00D36273" w:rsidP="00D36273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11.08.2017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6F7967" w:rsidRDefault="00D36273" w:rsidP="00D3627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7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6F7967" w:rsidRDefault="00D36273" w:rsidP="00D3627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6.37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6F7967" w:rsidRDefault="00D36273" w:rsidP="00D3627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30.77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6F7967" w:rsidRDefault="00D36273" w:rsidP="00D3627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42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68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6F7967" w:rsidRDefault="00D36273" w:rsidP="00D3627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9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39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6F7967" w:rsidRDefault="00D36273" w:rsidP="00D3627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1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6F7967" w:rsidRDefault="00D36273" w:rsidP="00D3627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100 %</w:t>
            </w:r>
          </w:p>
        </w:tc>
      </w:tr>
      <w:tr w:rsidR="00D36273" w:rsidRPr="003D74A7" w:rsidTr="00272AE6">
        <w:trPr>
          <w:trHeight w:val="450"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36273" w:rsidRDefault="00D36273" w:rsidP="00D36273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14.09.2017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A66F43" w:rsidRDefault="00D36273" w:rsidP="00D362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0.69 %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A66F43" w:rsidRDefault="00D36273" w:rsidP="00D362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6.5 %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A66F43" w:rsidRDefault="00D36273" w:rsidP="00D362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32.07 %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A66F43" w:rsidRDefault="00D36273" w:rsidP="00D362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42.92 %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A66F43" w:rsidRDefault="00D36273" w:rsidP="00D362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17.77 %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A66F43" w:rsidRDefault="00D36273" w:rsidP="00D362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0.05 %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D36273" w:rsidRPr="00A66F43" w:rsidRDefault="00D36273" w:rsidP="00D362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100 %</w:t>
            </w:r>
          </w:p>
        </w:tc>
      </w:tr>
    </w:tbl>
    <w:p w:rsidR="00A26962" w:rsidRDefault="00A26962" w:rsidP="00A26962">
      <w:pPr>
        <w:rPr>
          <w:b/>
          <w:bCs/>
          <w:i/>
          <w:iCs/>
        </w:rPr>
      </w:pPr>
    </w:p>
    <w:p w:rsidR="00A26962" w:rsidRDefault="00A26962" w:rsidP="00A26962"/>
    <w:p w:rsidR="00A26962" w:rsidRDefault="00A26962" w:rsidP="00A26962">
      <w:pPr>
        <w:rPr>
          <w:rFonts w:ascii="Ubuntu" w:eastAsiaTheme="majorEastAsia" w:hAnsi="Ubuntu" w:cstheme="majorBidi"/>
          <w:bCs/>
          <w:color w:val="E25046"/>
          <w:sz w:val="26"/>
          <w:szCs w:val="26"/>
          <w:bdr w:val="nil"/>
        </w:rPr>
      </w:pPr>
      <w:r>
        <w:rPr>
          <w:sz w:val="26"/>
          <w:szCs w:val="26"/>
        </w:rPr>
        <w:br w:type="page"/>
      </w:r>
    </w:p>
    <w:p w:rsidR="00A26962" w:rsidRPr="00025EA2" w:rsidRDefault="00305949" w:rsidP="00A26962">
      <w:pPr>
        <w:pStyle w:val="Titre1"/>
        <w:spacing w:before="0" w:after="200" w:line="276" w:lineRule="auto"/>
        <w:rPr>
          <w:sz w:val="26"/>
          <w:szCs w:val="26"/>
        </w:rPr>
      </w:pPr>
      <w:r>
        <w:rPr>
          <w:rStyle w:val="Titre4Car"/>
        </w:rPr>
        <w:lastRenderedPageBreak/>
        <w:t>Extrait</w:t>
      </w:r>
      <w:r w:rsidR="00A26962" w:rsidRPr="007B4C38">
        <w:rPr>
          <w:rStyle w:val="Titre4Car"/>
        </w:rPr>
        <w:t xml:space="preserve"> de</w:t>
      </w:r>
      <w:r>
        <w:rPr>
          <w:rStyle w:val="Titre4Car"/>
        </w:rPr>
        <w:t>s pages accessibles à 3 clics au 14/09/2017</w:t>
      </w:r>
    </w:p>
    <w:tbl>
      <w:tblPr>
        <w:tblW w:w="4705" w:type="pct"/>
        <w:tblInd w:w="3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78"/>
        <w:gridCol w:w="1986"/>
      </w:tblGrid>
      <w:tr w:rsidR="00A26962" w:rsidRPr="00025EA2" w:rsidTr="00811081">
        <w:tc>
          <w:tcPr>
            <w:tcW w:w="4323" w:type="pct"/>
            <w:shd w:val="clear" w:color="auto" w:fill="2C3E50"/>
            <w:noWrap/>
            <w:vAlign w:val="center"/>
            <w:hideMark/>
          </w:tcPr>
          <w:p w:rsidR="00A26962" w:rsidRPr="00025EA2" w:rsidRDefault="00A26962" w:rsidP="00272AE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25EA2">
              <w:rPr>
                <w:rFonts w:ascii="Verdana" w:hAnsi="Verdana"/>
                <w:b/>
                <w:sz w:val="20"/>
                <w:szCs w:val="20"/>
              </w:rPr>
              <w:t>URL</w:t>
            </w:r>
          </w:p>
        </w:tc>
        <w:tc>
          <w:tcPr>
            <w:tcW w:w="677" w:type="pct"/>
            <w:shd w:val="clear" w:color="auto" w:fill="2C3E50"/>
            <w:noWrap/>
            <w:vAlign w:val="center"/>
            <w:hideMark/>
          </w:tcPr>
          <w:p w:rsidR="00A26962" w:rsidRPr="00025EA2" w:rsidRDefault="00A26962" w:rsidP="00272AE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5EA2">
              <w:rPr>
                <w:rFonts w:ascii="Verdana" w:hAnsi="Verdana"/>
                <w:b/>
                <w:sz w:val="20"/>
                <w:szCs w:val="20"/>
              </w:rPr>
              <w:t xml:space="preserve">Distance </w:t>
            </w:r>
            <w:r w:rsidR="00811081">
              <w:rPr>
                <w:rFonts w:ascii="Verdana" w:hAnsi="Verdana"/>
                <w:b/>
                <w:sz w:val="20"/>
                <w:szCs w:val="20"/>
              </w:rPr>
              <w:t>de la</w:t>
            </w:r>
            <w:r w:rsidR="00811081">
              <w:rPr>
                <w:rFonts w:ascii="Verdana" w:hAnsi="Verdana"/>
                <w:b/>
                <w:sz w:val="20"/>
                <w:szCs w:val="20"/>
              </w:rPr>
              <w:br/>
              <w:t>page d’</w:t>
            </w:r>
            <w:r w:rsidRPr="00025EA2">
              <w:rPr>
                <w:rFonts w:ascii="Verdana" w:hAnsi="Verdana"/>
                <w:b/>
                <w:sz w:val="20"/>
                <w:szCs w:val="20"/>
              </w:rPr>
              <w:t>accueil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/49-lighters</w:t>
            </w:r>
          </w:p>
        </w:tc>
        <w:tc>
          <w:tcPr>
            <w:tcW w:w="677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/47-smoking-accessories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/77-jet-flame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/11-charles-dickens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/50-hookahs-shisha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/51-cigare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/28-window-displays-boxes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/42-presentoir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/70-ashtrays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/64-bbq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/52-consumables-refils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/12-customers-</w:t>
            </w:r>
            <w:proofErr w:type="gramStart"/>
            <w:r w:rsidRPr="00811081">
              <w:rPr>
                <w:rFonts w:ascii="Verdana" w:hAnsi="Verdana"/>
                <w:sz w:val="20"/>
                <w:szCs w:val="20"/>
              </w:rPr>
              <w:t>designs</w:t>
            </w:r>
            <w:proofErr w:type="gramEnd"/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/62-cigare-accessories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11081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811081">
              <w:rPr>
                <w:rFonts w:ascii="Verdana" w:hAnsi="Verdana"/>
                <w:sz w:val="20"/>
                <w:szCs w:val="20"/>
              </w:rPr>
              <w:t>/17-our-collection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11081" w:rsidRPr="00025EA2" w:rsidTr="00811081">
        <w:tc>
          <w:tcPr>
            <w:tcW w:w="4323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/gb/jet-flame/4246-briquet-atomic-jet-flamme-noir-decors-cigares-25500-3660475450419.html</w:t>
            </w:r>
          </w:p>
        </w:tc>
        <w:tc>
          <w:tcPr>
            <w:tcW w:w="677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  <w:jc w:val="center"/>
            </w:pPr>
            <w:r w:rsidRPr="00F04C43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A26962" w:rsidRDefault="00A26962" w:rsidP="00A26962"/>
    <w:p w:rsidR="00A26962" w:rsidRDefault="00A26962" w:rsidP="00A26962"/>
    <w:p w:rsidR="00A26962" w:rsidRDefault="00A26962" w:rsidP="00A26962">
      <w:r>
        <w:br w:type="page"/>
      </w:r>
    </w:p>
    <w:p w:rsidR="00A26962" w:rsidRPr="00811081" w:rsidRDefault="00811081" w:rsidP="00811081">
      <w:pPr>
        <w:pStyle w:val="Titre1"/>
        <w:spacing w:before="0" w:after="200" w:line="276" w:lineRule="auto"/>
        <w:rPr>
          <w:sz w:val="26"/>
          <w:szCs w:val="26"/>
        </w:rPr>
      </w:pPr>
      <w:r>
        <w:rPr>
          <w:rStyle w:val="Titre4Car"/>
        </w:rPr>
        <w:lastRenderedPageBreak/>
        <w:t>Extrait</w:t>
      </w:r>
      <w:r w:rsidRPr="007B4C38">
        <w:rPr>
          <w:rStyle w:val="Titre4Car"/>
        </w:rPr>
        <w:t xml:space="preserve"> de</w:t>
      </w:r>
      <w:r>
        <w:rPr>
          <w:rStyle w:val="Titre4Car"/>
        </w:rPr>
        <w:t xml:space="preserve">s pages accessibles à </w:t>
      </w:r>
      <w:r>
        <w:rPr>
          <w:rStyle w:val="Titre4Car"/>
        </w:rPr>
        <w:t>4</w:t>
      </w:r>
      <w:r>
        <w:rPr>
          <w:rStyle w:val="Titre4Car"/>
        </w:rPr>
        <w:t xml:space="preserve"> clics au 14/09/2017</w:t>
      </w:r>
    </w:p>
    <w:tbl>
      <w:tblPr>
        <w:tblW w:w="4751" w:type="pct"/>
        <w:tblInd w:w="3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33"/>
        <w:gridCol w:w="2174"/>
      </w:tblGrid>
      <w:tr w:rsidR="00A26962" w:rsidRPr="00025EA2" w:rsidTr="00811081">
        <w:tc>
          <w:tcPr>
            <w:tcW w:w="4266" w:type="pct"/>
            <w:shd w:val="clear" w:color="auto" w:fill="2C3E50"/>
            <w:noWrap/>
            <w:vAlign w:val="center"/>
            <w:hideMark/>
          </w:tcPr>
          <w:p w:rsidR="00A26962" w:rsidRPr="00025EA2" w:rsidRDefault="00A26962" w:rsidP="00272AE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URL</w:t>
            </w:r>
          </w:p>
        </w:tc>
        <w:tc>
          <w:tcPr>
            <w:tcW w:w="734" w:type="pct"/>
            <w:shd w:val="clear" w:color="auto" w:fill="2C3E50"/>
            <w:noWrap/>
            <w:vAlign w:val="center"/>
            <w:hideMark/>
          </w:tcPr>
          <w:p w:rsidR="00A26962" w:rsidRPr="00025EA2" w:rsidRDefault="00A26962" w:rsidP="00272AE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Distance de la page d’accueil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/gb/charles-dickens/511-parure-stylo-bille-mine-noire-carnet-de-notes-a6-charles-dickens.html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/gb/cigare-accessories/4237-coupe-cigares-en-plastique-noir-double-lame.html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/fr/chichas-75-cm/recherche</w:t>
            </w:r>
            <w:proofErr w:type="gramStart"/>
            <w:r w:rsidRPr="00414E6D">
              <w:t>?controller</w:t>
            </w:r>
            <w:proofErr w:type="gramEnd"/>
            <w:r w:rsidRPr="00414E6D">
              <w:t>=search&amp;orderby=position&amp;orderway=desc&amp;search_query=dickens&amp;submit_search=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/fr/blisters-allume-gaz/recherche</w:t>
            </w:r>
            <w:proofErr w:type="gramStart"/>
            <w:r w:rsidRPr="00414E6D">
              <w:t>?controller</w:t>
            </w:r>
            <w:proofErr w:type="gramEnd"/>
            <w:r w:rsidRPr="00414E6D">
              <w:t>=search&amp;orderby=position&amp;orderway=desc&amp;search_query=atomic&amp;submit_search=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/gb/oil/1871-interieur-briquet-tristar-gaz-rechargeable-12240-4014663380924.html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/gb/oil/1846-interieur-gaz-pour-briquet-essence-tristar-12240-4014663036340.html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/gb/oil/1791-interieur-piezo-pour-briquet-essence-tristar-slim-12240.html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/gb/oil/1767-interieur-jet-flamme-pour-briquet-essence-tristar-12240.html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/gb/cigarettes-boxes/4241-boite-paquet-de-20-cigarettes-rubber-3-coloris-assortis-12240.html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/gb/cigarettes-boxes/4243-boite-paquet-de-20-cigarettes-plastique-decors-neon-animaux-12144.html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</w:t>
            </w:r>
            <w:proofErr w:type="spellStart"/>
            <w:r w:rsidRPr="00414E6D">
              <w:t>gb</w:t>
            </w:r>
            <w:proofErr w:type="spellEnd"/>
            <w:r w:rsidRPr="00414E6D">
              <w:t>/</w:t>
            </w:r>
            <w:proofErr w:type="spellStart"/>
            <w:r w:rsidRPr="00414E6D">
              <w:t>ashtrays</w:t>
            </w:r>
            <w:proofErr w:type="spellEnd"/>
            <w:r w:rsidRPr="00414E6D">
              <w:t>/4240-cendrier-de-table-metal-la-catrina-636.html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/gb/beaute-sante/recherche</w:t>
            </w:r>
            <w:proofErr w:type="gramStart"/>
            <w:r w:rsidRPr="00414E6D">
              <w:t>?controller</w:t>
            </w:r>
            <w:proofErr w:type="gramEnd"/>
            <w:r w:rsidRPr="00414E6D">
              <w:t>=search&amp;orderby=position&amp;orderway=desc&amp;search_query=atomic&amp;submit_search=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/fr/filtres-a-cigarettes-papier/recherche</w:t>
            </w:r>
            <w:proofErr w:type="gramStart"/>
            <w:r w:rsidRPr="00414E6D">
              <w:t>?controller</w:t>
            </w:r>
            <w:proofErr w:type="gramEnd"/>
            <w:r w:rsidRPr="00414E6D">
              <w:t>=search&amp;orderby=position&amp;orderway=desc&amp;search_query=dickens&amp;submit_search=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Pr="00414E6D" w:rsidRDefault="00811081" w:rsidP="00811081">
            <w:pPr>
              <w:spacing w:after="0" w:line="240" w:lineRule="auto"/>
            </w:pPr>
            <w:r w:rsidRPr="00414E6D">
              <w:t>/fr/filtres-a-cigarettes-papier/recherche</w:t>
            </w:r>
            <w:proofErr w:type="gramStart"/>
            <w:r w:rsidRPr="00414E6D">
              <w:t>?controller</w:t>
            </w:r>
            <w:proofErr w:type="gramEnd"/>
            <w:r w:rsidRPr="00414E6D">
              <w:t>=search&amp;orderby=position&amp;orderway=desc&amp;search_query=atomic&amp;submit_search=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11081" w:rsidRPr="00025EA2" w:rsidTr="00811081">
        <w:tc>
          <w:tcPr>
            <w:tcW w:w="4266" w:type="pct"/>
            <w:shd w:val="clear" w:color="auto" w:fill="FFFFFF"/>
            <w:noWrap/>
          </w:tcPr>
          <w:p w:rsidR="00811081" w:rsidRDefault="00811081" w:rsidP="00811081">
            <w:pPr>
              <w:spacing w:after="0" w:line="240" w:lineRule="auto"/>
            </w:pPr>
            <w:r w:rsidRPr="00414E6D">
              <w:t>/fr/tubes-a-cigarettes/recherche</w:t>
            </w:r>
            <w:proofErr w:type="gramStart"/>
            <w:r w:rsidRPr="00414E6D">
              <w:t>?controller</w:t>
            </w:r>
            <w:proofErr w:type="gramEnd"/>
            <w:r w:rsidRPr="00414E6D">
              <w:t>=search&amp;orderby=position&amp;orderway=desc&amp;search_query=dickens&amp;submit_search=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:rsidR="00811081" w:rsidRPr="00025EA2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A26962" w:rsidRPr="001923DC" w:rsidRDefault="00A26962" w:rsidP="00A26962"/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 w:type="page"/>
      </w:r>
    </w:p>
    <w:p w:rsidR="00811081" w:rsidRPr="00811081" w:rsidRDefault="00811081" w:rsidP="00811081">
      <w:pPr>
        <w:pStyle w:val="Titre1"/>
        <w:spacing w:before="0" w:after="200" w:line="276" w:lineRule="auto"/>
        <w:rPr>
          <w:sz w:val="26"/>
          <w:szCs w:val="26"/>
        </w:rPr>
      </w:pPr>
      <w:r>
        <w:rPr>
          <w:rStyle w:val="Titre4Car"/>
        </w:rPr>
        <w:lastRenderedPageBreak/>
        <w:t>Extrait</w:t>
      </w:r>
      <w:r w:rsidRPr="007B4C38">
        <w:rPr>
          <w:rStyle w:val="Titre4Car"/>
        </w:rPr>
        <w:t xml:space="preserve"> de</w:t>
      </w:r>
      <w:r>
        <w:rPr>
          <w:rStyle w:val="Titre4Car"/>
        </w:rPr>
        <w:t xml:space="preserve">s pages accessibles à </w:t>
      </w:r>
      <w:r>
        <w:rPr>
          <w:rStyle w:val="Titre4Car"/>
        </w:rPr>
        <w:t>5</w:t>
      </w:r>
      <w:r>
        <w:rPr>
          <w:rStyle w:val="Titre4Car"/>
        </w:rPr>
        <w:t xml:space="preserve"> clics au 14/09/2017</w:t>
      </w:r>
    </w:p>
    <w:tbl>
      <w:tblPr>
        <w:tblW w:w="4756" w:type="pct"/>
        <w:tblInd w:w="34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97"/>
        <w:gridCol w:w="2126"/>
      </w:tblGrid>
      <w:tr w:rsidR="00A26962" w:rsidRPr="000F1896" w:rsidTr="00811081">
        <w:tc>
          <w:tcPr>
            <w:tcW w:w="4283" w:type="pct"/>
            <w:shd w:val="clear" w:color="auto" w:fill="2C3E50"/>
            <w:noWrap/>
            <w:vAlign w:val="center"/>
            <w:hideMark/>
          </w:tcPr>
          <w:p w:rsidR="00A26962" w:rsidRPr="000F1896" w:rsidRDefault="00A26962" w:rsidP="00272AE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F1896">
              <w:rPr>
                <w:rFonts w:ascii="Verdana" w:hAnsi="Verdana"/>
                <w:b/>
                <w:sz w:val="20"/>
                <w:szCs w:val="20"/>
              </w:rPr>
              <w:t>URL</w:t>
            </w:r>
          </w:p>
        </w:tc>
        <w:tc>
          <w:tcPr>
            <w:tcW w:w="717" w:type="pct"/>
            <w:shd w:val="clear" w:color="auto" w:fill="2C3E50"/>
            <w:noWrap/>
            <w:vAlign w:val="center"/>
            <w:hideMark/>
          </w:tcPr>
          <w:p w:rsidR="00A26962" w:rsidRPr="000F1896" w:rsidRDefault="00811081" w:rsidP="0081108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Distance de la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sz w:val="20"/>
                <w:szCs w:val="20"/>
              </w:rPr>
              <w:t>page d’accueil</w:t>
            </w:r>
            <w:r w:rsidRPr="000F189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/gb/tobacco-pouches/recherche</w:t>
            </w:r>
            <w:proofErr w:type="gramStart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=search&amp;orderby=position&amp;orderway=desc&amp;search_query=dickens&amp;submit_search=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/gb/voiture/recherche</w:t>
            </w:r>
            <w:proofErr w:type="gramStart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=search&amp;orderby=position&amp;orderway=desc&amp;search_query=dickens&amp;submit_search=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/gb/camargue/recherche</w:t>
            </w:r>
            <w:proofErr w:type="gramStart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=search&amp;orderby=position&amp;orderway=desc&amp;search_query=dickens&amp;submit_search=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/gb/camargue/recherche</w:t>
            </w:r>
            <w:proofErr w:type="gramStart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=search&amp;orderby=position&amp;orderway=desc&amp;search_query=atomic&amp;submit_search=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/gb/boxes-refill/recherche</w:t>
            </w:r>
            <w:proofErr w:type="gramStart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=search&amp;orderby=position&amp;orderway=desc&amp;search_query=dickens&amp;submit_search=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/gb/boxes-refill/recherche</w:t>
            </w:r>
            <w:proofErr w:type="gramStart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=search&amp;orderby=position&amp;orderway=desc&amp;search_query=atomic&amp;submit_search=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/gb/medaille/recherche</w:t>
            </w:r>
            <w:proofErr w:type="gramStart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=search&amp;orderby=position&amp;orderway=desc&amp;search_query=dickens&amp;submit_search=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/gb/medaille/recherche</w:t>
            </w:r>
            <w:proofErr w:type="gramStart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=search&amp;orderby=position&amp;orderway=desc&amp;search_query=atomic&amp;submit_search=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/gb/software-sound/recherche</w:t>
            </w:r>
            <w:proofErr w:type="gramStart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=search&amp;orderby=position&amp;orderway=desc&amp;search_query=dickens&amp;submit_search=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/gb/software-sound/recherche</w:t>
            </w:r>
            <w:proofErr w:type="gramStart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=search&amp;orderby=position&amp;orderway=desc&amp;search_query=atomic&amp;submit_search=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/gb/porte-cle/3835-porte-cles-metal-forme-tee-shirt-neutre-12-pcs.html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/gb/jet-flame/3660-briquet-atomic-jet-flamme-decors-fourrure-13260-4014663393429.html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/gb/jet-flame/3552-briquet-atomic-jet-flamme-decors-voitures-13260-4014663392361.html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color w:val="000000"/>
                <w:sz w:val="20"/>
                <w:szCs w:val="20"/>
              </w:rPr>
              <w:t>/gb/jet-flame/1750-briquet-atomic-jet-flamme-lizard-coloris-metalises-assortis-13260-4014663334361.html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11081" w:rsidRPr="000F1896" w:rsidTr="00811081">
        <w:tc>
          <w:tcPr>
            <w:tcW w:w="4283" w:type="pct"/>
            <w:shd w:val="clear" w:color="auto" w:fill="FFFFFF"/>
            <w:noWrap/>
          </w:tcPr>
          <w:p w:rsidR="00811081" w:rsidRPr="00811081" w:rsidRDefault="00811081" w:rsidP="0081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/gb/tobacco-pouches/recherche</w:t>
            </w:r>
            <w:proofErr w:type="gramStart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=search&amp;orderby=position&amp;orderway=desc&amp;search_query=dickens&amp;submit_search=</w:t>
            </w:r>
          </w:p>
        </w:tc>
        <w:tc>
          <w:tcPr>
            <w:tcW w:w="717" w:type="pct"/>
            <w:shd w:val="clear" w:color="auto" w:fill="FFFFFF"/>
            <w:noWrap/>
            <w:vAlign w:val="center"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 w:type="page"/>
      </w:r>
    </w:p>
    <w:p w:rsidR="00A26962" w:rsidRPr="00811081" w:rsidRDefault="00811081" w:rsidP="00811081">
      <w:pPr>
        <w:pStyle w:val="Titre1"/>
        <w:spacing w:before="0" w:after="200" w:line="276" w:lineRule="auto"/>
        <w:rPr>
          <w:sz w:val="26"/>
          <w:szCs w:val="26"/>
        </w:rPr>
      </w:pPr>
      <w:r>
        <w:rPr>
          <w:rStyle w:val="Titre4Car"/>
        </w:rPr>
        <w:lastRenderedPageBreak/>
        <w:t>Extrait</w:t>
      </w:r>
      <w:r w:rsidRPr="007B4C38">
        <w:rPr>
          <w:rStyle w:val="Titre4Car"/>
        </w:rPr>
        <w:t xml:space="preserve"> de</w:t>
      </w:r>
      <w:r>
        <w:rPr>
          <w:rStyle w:val="Titre4Car"/>
        </w:rPr>
        <w:t xml:space="preserve">s pages accessibles à </w:t>
      </w:r>
      <w:r>
        <w:rPr>
          <w:rStyle w:val="Titre4Car"/>
        </w:rPr>
        <w:t xml:space="preserve">plus de </w:t>
      </w:r>
      <w:r>
        <w:rPr>
          <w:rStyle w:val="Titre4Car"/>
        </w:rPr>
        <w:t>5 clics au 14/09/2017</w:t>
      </w:r>
    </w:p>
    <w:tbl>
      <w:tblPr>
        <w:tblW w:w="4756" w:type="pct"/>
        <w:tblInd w:w="34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94"/>
        <w:gridCol w:w="2129"/>
      </w:tblGrid>
      <w:tr w:rsidR="00811081" w:rsidRPr="000F1896" w:rsidTr="00811081">
        <w:tc>
          <w:tcPr>
            <w:tcW w:w="4282" w:type="pct"/>
            <w:shd w:val="clear" w:color="auto" w:fill="2C3E50"/>
            <w:noWrap/>
            <w:vAlign w:val="center"/>
            <w:hideMark/>
          </w:tcPr>
          <w:p w:rsidR="00811081" w:rsidRPr="000F1896" w:rsidRDefault="00811081" w:rsidP="00811081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F1896">
              <w:rPr>
                <w:rFonts w:ascii="Verdana" w:hAnsi="Verdana"/>
                <w:b/>
                <w:sz w:val="20"/>
                <w:szCs w:val="20"/>
              </w:rPr>
              <w:t>URL</w:t>
            </w:r>
          </w:p>
        </w:tc>
        <w:tc>
          <w:tcPr>
            <w:tcW w:w="718" w:type="pct"/>
            <w:shd w:val="clear" w:color="auto" w:fill="2C3E50"/>
            <w:noWrap/>
            <w:vAlign w:val="center"/>
            <w:hideMark/>
          </w:tcPr>
          <w:p w:rsidR="00811081" w:rsidRPr="000F1896" w:rsidRDefault="00811081" w:rsidP="0081108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Distance de la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sz w:val="20"/>
                <w:szCs w:val="20"/>
              </w:rPr>
              <w:t>page d’accueil</w:t>
            </w:r>
            <w:r w:rsidRPr="000F189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/gb/key-rings/recherche</w:t>
            </w:r>
            <w:proofErr w:type="gramStart"/>
            <w:r w:rsidRPr="00811081">
              <w:rPr>
                <w:rFonts w:ascii="Verdana" w:hAnsi="Verdana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/>
                <w:sz w:val="20"/>
                <w:szCs w:val="20"/>
              </w:rPr>
              <w:t>=search&amp;orderby=position&amp;orderway=desc&amp;search_query=atomic&amp;submit_search=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/fr/briquets-plastique-decor/3773-briquet-atomic-piezo-plastique-decors-chiens-501000-4014663428756.html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/fr/briquets-plastique-decor/3787-briquet-atomic-piezo-plastique-decors-chats-501000-4014663428732.html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/fr/briquets-plastique-decor/3776-briquet-atomic-piezo-plastique-decors-i-love-u-501000-4014663428718.html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/fr/briquets-plastique-decor/3789-briquet-atomic-piezo-plastique-decors-coccinelles-501000-4014663428695.html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/fr/briquets-plastique-decor/3784-briquet-atomic-piezo-plastique-decors-maquillage-501000-4014663428671.html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/fr/briquets-plastique-decor/3779-briquet-atomic-piezo-plastique-decors-perroquets-501000-4014663428657.html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/fr/briquets-plastique-decor/3769-briquet-atomic-piezo-plastique-decors-papillons-501000-4014663428633.html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/fr/briquets-plastique-decor/3581-briquet-atomic-piezo-plastique-decors-maritimes-501000.html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/gb/label-assortments/3773-briquet-atomic-piezo-plastique-decors-chiens-501000-4014663428756.html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/gb/label-assortments/3787-briquet-atomic-piezo-plastique-decors-chats-501000-4014663428732.html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/gb/label-assortments/3776-briquet-atomic-piezo-plastique-decors-i-love-u-501000-4014663428718.html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/gb/label-assortments/3789-briquet-atomic-piezo-plastique-decors-coccinelles-501000-4014663428695.html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/gb/label-assortments/3784-briquet-atomic-piezo-plastique-decors-maquillage-501000-4014663428671.html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11081" w:rsidRPr="000F1896" w:rsidTr="00811081">
        <w:tc>
          <w:tcPr>
            <w:tcW w:w="4282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/gb/key-rings/recherche</w:t>
            </w:r>
            <w:proofErr w:type="gramStart"/>
            <w:r w:rsidRPr="00811081">
              <w:rPr>
                <w:rFonts w:ascii="Verdana" w:hAnsi="Verdana"/>
                <w:sz w:val="20"/>
                <w:szCs w:val="20"/>
              </w:rPr>
              <w:t>?controller</w:t>
            </w:r>
            <w:proofErr w:type="gramEnd"/>
            <w:r w:rsidRPr="00811081">
              <w:rPr>
                <w:rFonts w:ascii="Verdana" w:hAnsi="Verdana"/>
                <w:sz w:val="20"/>
                <w:szCs w:val="20"/>
              </w:rPr>
              <w:t>=search&amp;orderby=position&amp;orderway=desc&amp;search_query=atomic&amp;submit_search=</w:t>
            </w:r>
          </w:p>
        </w:tc>
        <w:tc>
          <w:tcPr>
            <w:tcW w:w="718" w:type="pct"/>
            <w:shd w:val="clear" w:color="auto" w:fill="FFFFFF"/>
            <w:noWrap/>
          </w:tcPr>
          <w:p w:rsidR="00811081" w:rsidRPr="00811081" w:rsidRDefault="00811081" w:rsidP="00811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1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Pr="007B4C38" w:rsidRDefault="00A26962" w:rsidP="007B4C38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 w:type="page"/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lastRenderedPageBreak/>
        <w:t>Facteurs bloquants :</w:t>
      </w:r>
    </w:p>
    <w:p w:rsidR="00A26962" w:rsidRPr="003D74A7" w:rsidRDefault="00A26962" w:rsidP="001F3284">
      <w:pPr>
        <w:pStyle w:val="Titre2"/>
      </w:pPr>
      <w:r w:rsidRPr="003D74A7">
        <w:t>Synthèse des facteurs bloquants</w:t>
      </w:r>
    </w:p>
    <w:p w:rsidR="007B4C38" w:rsidRPr="007B4C3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tbl>
      <w:tblPr>
        <w:tblStyle w:val="Grilledutableau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88"/>
      </w:tblGrid>
      <w:tr w:rsidR="007B4C38" w:rsidTr="00A17291">
        <w:tc>
          <w:tcPr>
            <w:tcW w:w="15588" w:type="dxa"/>
            <w:shd w:val="clear" w:color="auto" w:fill="auto"/>
          </w:tcPr>
          <w:tbl>
            <w:tblPr>
              <w:tblW w:w="14978" w:type="dxa"/>
              <w:tblInd w:w="310" w:type="dxa"/>
              <w:shd w:val="clear" w:color="auto" w:fill="F0F4F9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6"/>
              <w:gridCol w:w="2110"/>
              <w:gridCol w:w="2111"/>
              <w:gridCol w:w="2111"/>
            </w:tblGrid>
            <w:tr w:rsidR="00A95919" w:rsidRPr="00497C1A" w:rsidTr="00A95919">
              <w:trPr>
                <w:trHeight w:val="450"/>
                <w:tblHeader/>
              </w:trPr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85" w:type="dxa"/>
                    <w:left w:w="150" w:type="dxa"/>
                    <w:bottom w:w="85" w:type="dxa"/>
                    <w:right w:w="150" w:type="dxa"/>
                  </w:tcMar>
                  <w:vAlign w:val="center"/>
                  <w:hideMark/>
                </w:tcPr>
                <w:p w:rsidR="00A95919" w:rsidRPr="00401FCD" w:rsidRDefault="00A95919" w:rsidP="00A95919">
                  <w:pPr>
                    <w:spacing w:before="120" w:after="12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hyperlink r:id="rId9" w:history="1">
                    <w:r w:rsidRPr="00401FCD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</w:t>
                    </w:r>
                    <w:r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www.briquets-cadeaux.com</w:t>
                    </w:r>
                  </w:hyperlink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85" w:type="dxa"/>
                    <w:bottom w:w="85" w:type="dxa"/>
                  </w:tcMar>
                  <w:vAlign w:val="center"/>
                </w:tcPr>
                <w:p w:rsidR="00A95919" w:rsidRPr="00401FCD" w:rsidRDefault="00A95919" w:rsidP="00A95919">
                  <w:pPr>
                    <w:tabs>
                      <w:tab w:val="right" w:pos="1230"/>
                    </w:tabs>
                    <w:spacing w:before="120" w:after="12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07.07.2017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85" w:type="dxa"/>
                    <w:bottom w:w="85" w:type="dxa"/>
                  </w:tcMar>
                  <w:vAlign w:val="center"/>
                </w:tcPr>
                <w:p w:rsidR="00A95919" w:rsidRPr="00401FCD" w:rsidRDefault="00A95919" w:rsidP="00A95919">
                  <w:pPr>
                    <w:tabs>
                      <w:tab w:val="right" w:pos="1230"/>
                    </w:tabs>
                    <w:spacing w:before="120" w:after="12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11.08.2017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85" w:type="dxa"/>
                    <w:bottom w:w="85" w:type="dxa"/>
                  </w:tcMar>
                  <w:vAlign w:val="center"/>
                </w:tcPr>
                <w:p w:rsidR="00A95919" w:rsidRPr="00401FCD" w:rsidRDefault="00A95919" w:rsidP="00A95919">
                  <w:pPr>
                    <w:tabs>
                      <w:tab w:val="right" w:pos="1230"/>
                    </w:tabs>
                    <w:spacing w:before="120" w:after="12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14.09.2017</w:t>
                  </w:r>
                </w:p>
              </w:tc>
            </w:tr>
            <w:tr w:rsidR="00A95919" w:rsidRPr="00253E4C" w:rsidTr="00A95919"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95919" w:rsidRPr="007B4C38" w:rsidRDefault="00A95919" w:rsidP="00B44F08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4C38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Balises manquantes</w:t>
                  </w:r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756761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95919" w:rsidRPr="00253E4C" w:rsidTr="00A95919"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95919" w:rsidRPr="008446D4" w:rsidRDefault="00A95919" w:rsidP="00B44F0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Title</w:t>
                  </w:r>
                  <w:proofErr w:type="spellEnd"/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756761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A95919" w:rsidRPr="00253E4C" w:rsidTr="00A95919"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95919" w:rsidRPr="008446D4" w:rsidRDefault="00A95919" w:rsidP="00B44F0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Meta-description</w:t>
                  </w:r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756761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38</w:t>
                  </w:r>
                </w:p>
              </w:tc>
            </w:tr>
            <w:tr w:rsidR="00A95919" w:rsidRPr="00253E4C" w:rsidTr="00A95919"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95919" w:rsidRPr="008446D4" w:rsidRDefault="00A95919" w:rsidP="00B44F0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H1</w:t>
                  </w:r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756761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A95919" w:rsidRPr="00253E4C" w:rsidTr="00A95919"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95919" w:rsidRPr="00B44F08" w:rsidRDefault="00A95919" w:rsidP="00B44F08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4F08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Balises au contenu dupliqué</w:t>
                  </w:r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756761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95919" w:rsidRPr="00253E4C" w:rsidTr="00A95919"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95919" w:rsidRPr="008446D4" w:rsidRDefault="00A95919" w:rsidP="00B44F0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Title</w:t>
                  </w:r>
                  <w:proofErr w:type="spellEnd"/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1 974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2 039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756761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2 059</w:t>
                  </w:r>
                </w:p>
              </w:tc>
            </w:tr>
            <w:tr w:rsidR="00A95919" w:rsidRPr="00253E4C" w:rsidTr="00A95919"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95919" w:rsidRPr="008446D4" w:rsidRDefault="00A95919" w:rsidP="00B44F0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Meta-description</w:t>
                  </w:r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1 945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2 012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756761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2 038</w:t>
                  </w:r>
                </w:p>
              </w:tc>
            </w:tr>
            <w:tr w:rsidR="00A95919" w:rsidRPr="00253E4C" w:rsidTr="00A95919"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95919" w:rsidRPr="008446D4" w:rsidRDefault="00A95919" w:rsidP="00B44F0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H1</w:t>
                  </w:r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1 922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1 90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95919" w:rsidRPr="00756761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2 013</w:t>
                  </w:r>
                </w:p>
              </w:tc>
            </w:tr>
            <w:tr w:rsidR="00A95919" w:rsidRPr="00253E4C" w:rsidTr="00A95919">
              <w:tc>
                <w:tcPr>
                  <w:tcW w:w="864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95919" w:rsidRPr="00B44F08" w:rsidRDefault="00A95919" w:rsidP="00B44F08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4F08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Liens internes cassés</w:t>
                  </w:r>
                </w:p>
              </w:tc>
              <w:tc>
                <w:tcPr>
                  <w:tcW w:w="211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8446D4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211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95919" w:rsidRPr="00756761" w:rsidRDefault="00A95919" w:rsidP="00B44F08">
                  <w:pPr>
                    <w:tabs>
                      <w:tab w:val="right" w:pos="1230"/>
                    </w:tabs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65</w:t>
                  </w:r>
                </w:p>
              </w:tc>
            </w:tr>
          </w:tbl>
          <w:p w:rsidR="007B4C38" w:rsidRDefault="007B4C38" w:rsidP="00A17291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7B4C38" w:rsidRDefault="007B4C38" w:rsidP="00A26962"/>
    <w:p w:rsidR="007B4C38" w:rsidRDefault="007B4C38">
      <w:pPr>
        <w:spacing w:after="160" w:line="259" w:lineRule="auto"/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A26962" w:rsidRDefault="007B4C38" w:rsidP="001F3284">
      <w:pPr>
        <w:pStyle w:val="Titre2"/>
      </w:pPr>
      <w:r>
        <w:lastRenderedPageBreak/>
        <w:t>Balises manquantes</w:t>
      </w:r>
    </w:p>
    <w:p w:rsidR="00A26962" w:rsidRPr="008A66C4" w:rsidRDefault="007B4C38" w:rsidP="001F3284">
      <w:pPr>
        <w:pStyle w:val="Titre4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>
        <w:t>Extrait des p</w:t>
      </w:r>
      <w:r w:rsidR="00A26962" w:rsidRPr="008A66C4">
        <w:t>ages où il manque</w:t>
      </w:r>
      <w:r>
        <w:t xml:space="preserve"> la balise « Meta-Description »</w:t>
      </w:r>
      <w:r w:rsidR="00A95919" w:rsidRPr="00A95919">
        <w:rPr>
          <w:rFonts w:eastAsia="Arial Unicode MS" w:cs="Times New Roman"/>
        </w:rPr>
        <w:t xml:space="preserve"> 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2457"/>
        <w:gridCol w:w="2457"/>
        <w:gridCol w:w="2457"/>
      </w:tblGrid>
      <w:tr w:rsidR="00A26962" w:rsidRPr="006F7967" w:rsidTr="00272AE6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272AE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Page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7B4C3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F796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7B4C3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7B4C3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connexion</w:t>
            </w:r>
            <w:proofErr w:type="gramStart"/>
            <w:r w:rsidRPr="007B4C38">
              <w:rPr>
                <w:rFonts w:ascii="Verdana" w:hAnsi="Verdana"/>
                <w:sz w:val="20"/>
                <w:szCs w:val="20"/>
              </w:rPr>
              <w:t>?back</w:t>
            </w:r>
            <w:proofErr w:type="spellEnd"/>
            <w:proofErr w:type="gramEnd"/>
            <w:r w:rsidRPr="007B4C38">
              <w:rPr>
                <w:rFonts w:ascii="Verdana" w:hAnsi="Verdana"/>
                <w:sz w:val="20"/>
                <w:szCs w:val="20"/>
              </w:rPr>
              <w:t>=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my-account</w:t>
            </w:r>
            <w:proofErr w:type="spellEnd"/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7B4C38">
              <w:rPr>
                <w:rFonts w:ascii="Verdana" w:hAnsi="Verdana"/>
                <w:sz w:val="20"/>
                <w:szCs w:val="20"/>
              </w:rPr>
              <w:t>/content/6-catalogues-telechargeables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7B4C38">
              <w:rPr>
                <w:rFonts w:ascii="Verdana" w:hAnsi="Verdana"/>
                <w:sz w:val="20"/>
                <w:szCs w:val="20"/>
              </w:rPr>
              <w:t>/content/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category</w:t>
            </w:r>
            <w:proofErr w:type="spellEnd"/>
            <w:r w:rsidRPr="007B4C38">
              <w:rPr>
                <w:rFonts w:ascii="Verdana" w:hAnsi="Verdana"/>
                <w:sz w:val="20"/>
                <w:szCs w:val="20"/>
              </w:rPr>
              <w:t>/1-accueil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7B4C38">
              <w:rPr>
                <w:rFonts w:ascii="Verdana" w:hAnsi="Verdana"/>
                <w:sz w:val="20"/>
                <w:szCs w:val="20"/>
              </w:rPr>
              <w:t>/recherche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7B4C38">
              <w:rPr>
                <w:rFonts w:ascii="Verdana" w:hAnsi="Verdana"/>
                <w:sz w:val="20"/>
                <w:szCs w:val="20"/>
              </w:rPr>
              <w:t>/101-briquets-chicha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connexion</w:t>
            </w:r>
            <w:proofErr w:type="gramStart"/>
            <w:r w:rsidRPr="007B4C38">
              <w:rPr>
                <w:rFonts w:ascii="Verdana" w:hAnsi="Verdana"/>
                <w:sz w:val="20"/>
                <w:szCs w:val="20"/>
              </w:rPr>
              <w:t>?back</w:t>
            </w:r>
            <w:proofErr w:type="spellEnd"/>
            <w:proofErr w:type="gramEnd"/>
            <w:r w:rsidRPr="007B4C38">
              <w:rPr>
                <w:rFonts w:ascii="Verdana" w:hAnsi="Verdana"/>
                <w:sz w:val="20"/>
                <w:szCs w:val="20"/>
              </w:rPr>
              <w:t>=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my-account</w:t>
            </w:r>
            <w:proofErr w:type="spellEnd"/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7B4C38">
              <w:rPr>
                <w:rFonts w:ascii="Verdana" w:hAnsi="Verdana"/>
                <w:sz w:val="20"/>
                <w:szCs w:val="20"/>
              </w:rPr>
              <w:t>/content/6-catalogues-telechargeables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/content/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category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/1-accueil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7B4C38" w:rsidRPr="006F7967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B4C3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7B4C38">
              <w:rPr>
                <w:rFonts w:ascii="Verdana" w:hAnsi="Verdana"/>
                <w:sz w:val="20"/>
                <w:szCs w:val="20"/>
              </w:rPr>
              <w:t>/recherche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7B4C38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B4C38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</w:tbl>
    <w:p w:rsidR="001F3284" w:rsidRDefault="001F3284" w:rsidP="001F3284">
      <w:pPr>
        <w:pStyle w:val="Titre4"/>
      </w:pPr>
    </w:p>
    <w:p w:rsidR="001F3284" w:rsidRDefault="001F3284">
      <w:pPr>
        <w:spacing w:after="160" w:line="259" w:lineRule="auto"/>
        <w:rPr>
          <w:rFonts w:ascii="Ubuntu" w:eastAsiaTheme="majorEastAsia" w:hAnsi="Ubuntu" w:cstheme="majorBidi"/>
          <w:bCs/>
          <w:iCs/>
          <w:color w:val="96A5A6"/>
          <w:sz w:val="32"/>
          <w:szCs w:val="24"/>
          <w:bdr w:val="nil"/>
        </w:rPr>
      </w:pPr>
      <w:r>
        <w:br w:type="page"/>
      </w:r>
    </w:p>
    <w:p w:rsidR="00A26962" w:rsidRPr="008A66C4" w:rsidRDefault="007B4C38" w:rsidP="001F3284">
      <w:pPr>
        <w:pStyle w:val="Titre4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>
        <w:lastRenderedPageBreak/>
        <w:t>Extrait des p</w:t>
      </w:r>
      <w:r w:rsidR="00A26962" w:rsidRPr="008A66C4">
        <w:t>age</w:t>
      </w:r>
      <w:r>
        <w:t>s où il manque la balise « H1 »</w:t>
      </w:r>
      <w:r w:rsidR="00A95919" w:rsidRPr="00A95919">
        <w:rPr>
          <w:rFonts w:eastAsia="Arial Unicode MS" w:cs="Times New Roman"/>
        </w:rPr>
        <w:t xml:space="preserve"> 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2457"/>
        <w:gridCol w:w="2457"/>
        <w:gridCol w:w="2457"/>
      </w:tblGrid>
      <w:tr w:rsidR="00A26962" w:rsidRPr="006F7967" w:rsidTr="00272AE6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272AE6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272AE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272AE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Meta-Description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272AE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H1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/content/2-mentions-legales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/content/3-conditions-generales-de-vente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/content/4-qui-sommes-nous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/content/5-paiement-securise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/content/2-mentions-legales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/content/3-conditions-generales-de-vente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/content/4-about-us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7B4C38" w:rsidRPr="006F7967" w:rsidTr="00A1729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/content/5-paiement-securise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B4C38" w:rsidRPr="001F3284" w:rsidRDefault="007B4C3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</w:tbl>
    <w:p w:rsidR="00A26962" w:rsidRDefault="00A26962" w:rsidP="00A26962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</w:p>
    <w:p w:rsidR="001F3284" w:rsidRDefault="001F3284">
      <w:pPr>
        <w:spacing w:after="160" w:line="259" w:lineRule="auto"/>
        <w:rPr>
          <w:rFonts w:ascii="Ubuntu" w:eastAsia="Arial Unicode MS" w:hAnsi="Ubuntu" w:cstheme="majorBidi"/>
          <w:bCs/>
          <w:color w:val="2C3E50"/>
          <w:sz w:val="36"/>
          <w:szCs w:val="26"/>
          <w:bdr w:val="nil"/>
        </w:rPr>
      </w:pPr>
      <w:r>
        <w:rPr>
          <w:rFonts w:eastAsia="Arial Unicode MS"/>
        </w:rPr>
        <w:br w:type="page"/>
      </w:r>
    </w:p>
    <w:p w:rsidR="00A26962" w:rsidRPr="008A66C4" w:rsidRDefault="00A26962" w:rsidP="001F3284">
      <w:pPr>
        <w:pStyle w:val="Titre2"/>
        <w:rPr>
          <w:rFonts w:eastAsia="Arial Unicode MS"/>
        </w:rPr>
      </w:pPr>
      <w:r w:rsidRPr="008A66C4">
        <w:rPr>
          <w:rFonts w:eastAsia="Arial Unicode MS"/>
        </w:rPr>
        <w:lastRenderedPageBreak/>
        <w:t>Balises dupliquées</w:t>
      </w:r>
    </w:p>
    <w:p w:rsidR="00A26962" w:rsidRPr="008A66C4" w:rsidRDefault="00A17291" w:rsidP="001F3284">
      <w:pPr>
        <w:pStyle w:val="Titre4"/>
        <w:rPr>
          <w:rFonts w:ascii="Verdana" w:eastAsia="Times New Roman" w:hAnsi="Verdana"/>
          <w:color w:val="666666"/>
          <w:sz w:val="20"/>
          <w:szCs w:val="20"/>
          <w:bdr w:val="none" w:sz="0" w:space="0" w:color="auto"/>
          <w:lang w:eastAsia="fr-FR"/>
        </w:rPr>
      </w:pPr>
      <w:r>
        <w:rPr>
          <w:rFonts w:eastAsia="Arial Unicode MS"/>
        </w:rPr>
        <w:t>Extrait des</w:t>
      </w:r>
      <w:r w:rsidR="00A26962" w:rsidRPr="008A66C4">
        <w:rPr>
          <w:rFonts w:eastAsia="Arial Unicode MS"/>
        </w:rPr>
        <w:t xml:space="preserve"> balise</w:t>
      </w:r>
      <w:r>
        <w:rPr>
          <w:rFonts w:eastAsia="Arial Unicode MS"/>
        </w:rPr>
        <w:t>s</w:t>
      </w:r>
      <w:r w:rsidR="00A26962" w:rsidRPr="008A66C4">
        <w:rPr>
          <w:rFonts w:eastAsia="Arial Unicode MS"/>
        </w:rPr>
        <w:t xml:space="preserve"> « </w:t>
      </w:r>
      <w:proofErr w:type="spellStart"/>
      <w:r w:rsidR="00A26962" w:rsidRPr="008A66C4">
        <w:rPr>
          <w:rFonts w:eastAsia="Arial Unicode MS"/>
        </w:rPr>
        <w:t>Title</w:t>
      </w:r>
      <w:proofErr w:type="spellEnd"/>
      <w:r w:rsidR="00A26962" w:rsidRPr="008A66C4">
        <w:rPr>
          <w:rFonts w:eastAsia="Arial Unicode MS"/>
        </w:rPr>
        <w:t> » identiq</w:t>
      </w:r>
      <w:r>
        <w:rPr>
          <w:rFonts w:eastAsia="Arial Unicode MS"/>
        </w:rPr>
        <w:t>ues sur plusieurs pages du site</w:t>
      </w:r>
      <w:r w:rsidR="00A95919" w:rsidRPr="00A95919">
        <w:rPr>
          <w:rFonts w:eastAsia="Arial Unicode MS"/>
        </w:rPr>
        <w:t xml:space="preserve"> </w:t>
      </w:r>
    </w:p>
    <w:tbl>
      <w:tblPr>
        <w:tblW w:w="15076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9"/>
        <w:gridCol w:w="2477"/>
      </w:tblGrid>
      <w:tr w:rsidR="00A17291" w:rsidRPr="000D1C33" w:rsidTr="00E43FE2">
        <w:trPr>
          <w:trHeight w:val="450"/>
          <w:tblHeader/>
        </w:trPr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17291" w:rsidRPr="00E43FE2" w:rsidRDefault="00A17291" w:rsidP="00A1729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E43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Balises </w:t>
            </w:r>
            <w:proofErr w:type="spellStart"/>
            <w:r w:rsidRPr="00E43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Title</w:t>
            </w:r>
            <w:proofErr w:type="spellEnd"/>
            <w:r w:rsidRPr="00E43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dupliquées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17291" w:rsidRPr="00E43FE2" w:rsidRDefault="00A17291" w:rsidP="00E43FE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E43F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Recherche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PIERRE CARDIN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PORTES CLEFS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Produits personnalisés réalisés à la demande de nos clients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PIPES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PIPE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LOUPES DE LECTURE ASSORTIES PRESENTOIR X30/240*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STYLO BILLE TWIST MINE NOIRE DANS BOITE CADEAU CHARLES DICKENS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MAISON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LIGHTERS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BROOKLYN ART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BRIQUETS PIERRE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LAMP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LAMPES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17291" w:rsidRPr="006F7967" w:rsidTr="00E43FE2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CHARLES DICKENS - BRIQUETS CADEAUX</w:t>
            </w:r>
          </w:p>
        </w:tc>
        <w:tc>
          <w:tcPr>
            <w:tcW w:w="24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17291" w:rsidRPr="00E43FE2" w:rsidRDefault="00A17291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43FE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A26962" w:rsidRPr="006F7967" w:rsidRDefault="00A26962" w:rsidP="00A26962">
      <w:pPr>
        <w:rPr>
          <w:rFonts w:ascii="Verdana" w:hAnsi="Verdana"/>
          <w:sz w:val="20"/>
          <w:szCs w:val="20"/>
        </w:rPr>
      </w:pPr>
    </w:p>
    <w:p w:rsidR="00F33A64" w:rsidRDefault="00F33A64">
      <w:pPr>
        <w:spacing w:after="160" w:line="259" w:lineRule="auto"/>
        <w:rPr>
          <w:rFonts w:ascii="Ubuntu" w:eastAsia="Arial Unicode MS" w:hAnsi="Ubuntu" w:cs="Times New Roman"/>
          <w:bCs/>
          <w:color w:val="E25046"/>
          <w:sz w:val="26"/>
          <w:szCs w:val="26"/>
          <w:bdr w:val="nil"/>
        </w:rPr>
      </w:pPr>
    </w:p>
    <w:p w:rsidR="00F33A64" w:rsidRDefault="00F33A64">
      <w:pPr>
        <w:spacing w:after="160" w:line="259" w:lineRule="auto"/>
        <w:rPr>
          <w:rFonts w:ascii="Ubuntu" w:eastAsia="Arial Unicode MS" w:hAnsi="Ubuntu" w:cs="Times New Roman"/>
          <w:bCs/>
          <w:color w:val="E25046"/>
          <w:sz w:val="26"/>
          <w:szCs w:val="26"/>
          <w:bdr w:val="nil"/>
        </w:rPr>
      </w:pPr>
      <w:r>
        <w:rPr>
          <w:rFonts w:eastAsia="Arial Unicode MS" w:cs="Times New Roman"/>
          <w:sz w:val="26"/>
          <w:szCs w:val="26"/>
        </w:rPr>
        <w:br w:type="page"/>
      </w:r>
    </w:p>
    <w:p w:rsidR="00A26962" w:rsidRPr="008A66C4" w:rsidRDefault="00F33A64" w:rsidP="001F3284">
      <w:pPr>
        <w:pStyle w:val="Titre4"/>
        <w:rPr>
          <w:rFonts w:ascii="Verdana" w:eastAsia="Times New Roman" w:hAnsi="Verdana"/>
          <w:color w:val="666666"/>
          <w:sz w:val="20"/>
          <w:szCs w:val="20"/>
          <w:bdr w:val="none" w:sz="0" w:space="0" w:color="auto"/>
          <w:lang w:eastAsia="fr-FR"/>
        </w:rPr>
      </w:pPr>
      <w:r>
        <w:rPr>
          <w:rFonts w:eastAsia="Arial Unicode MS"/>
        </w:rPr>
        <w:lastRenderedPageBreak/>
        <w:t>Extrait des</w:t>
      </w:r>
      <w:r w:rsidR="00A26962" w:rsidRPr="008A66C4">
        <w:rPr>
          <w:rFonts w:eastAsia="Arial Unicode MS"/>
        </w:rPr>
        <w:t xml:space="preserve"> balise</w:t>
      </w:r>
      <w:r>
        <w:rPr>
          <w:rFonts w:eastAsia="Arial Unicode MS"/>
        </w:rPr>
        <w:t>s</w:t>
      </w:r>
      <w:r w:rsidR="00A26962" w:rsidRPr="008A66C4">
        <w:rPr>
          <w:rFonts w:eastAsia="Arial Unicode MS"/>
        </w:rPr>
        <w:t xml:space="preserve"> « Meta-Description » identiq</w:t>
      </w:r>
      <w:r>
        <w:rPr>
          <w:rFonts w:eastAsia="Arial Unicode MS"/>
        </w:rPr>
        <w:t>ues sur plusieurs pages du site</w:t>
      </w:r>
      <w:r w:rsidR="00A95919" w:rsidRPr="00A95919">
        <w:rPr>
          <w:rFonts w:eastAsia="Arial Unicode MS"/>
        </w:rPr>
        <w:t xml:space="preserve"> </w:t>
      </w:r>
    </w:p>
    <w:tbl>
      <w:tblPr>
        <w:tblW w:w="15151" w:type="dxa"/>
        <w:tblInd w:w="434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9"/>
        <w:gridCol w:w="2552"/>
      </w:tblGrid>
      <w:tr w:rsidR="00A26962" w:rsidRPr="000D1C33" w:rsidTr="00F33A64">
        <w:trPr>
          <w:trHeight w:val="450"/>
          <w:tblHeader/>
        </w:trPr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F33A64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Meta-Description dupliquées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F33A64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PIERRE CARDIN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Large gamme de stylos à bille ou à plume, rollers, individuels ou en coffret et notamment les marques Pierre CARDIN et Charles DICKENS.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Cadeaux pour le bureau ou la maison, lampes, gadgets, loupes, parures, porte-clefs. montres, réveils, et articles pour le voyage, la voiture,...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 xml:space="preserve">NOUS REALISONS DIRECTEMENT AUPRES DE FABRIQUANT QUALIFIE GRACE A NOTRE MAITRISE DU COMMERCE INTERNATIONNAL TOUT ARTICLE </w:t>
            </w:r>
            <w:proofErr w:type="gramStart"/>
            <w:r w:rsidRPr="00F33A64">
              <w:rPr>
                <w:rFonts w:ascii="Verdana" w:hAnsi="Verdana"/>
                <w:sz w:val="20"/>
                <w:szCs w:val="20"/>
              </w:rPr>
              <w:t>SOUVENIR ,GOODIES</w:t>
            </w:r>
            <w:proofErr w:type="gramEnd"/>
            <w:r w:rsidRPr="00F33A64">
              <w:rPr>
                <w:rFonts w:ascii="Verdana" w:hAnsi="Verdana"/>
                <w:sz w:val="20"/>
                <w:szCs w:val="20"/>
              </w:rPr>
              <w:t xml:space="preserve"> ARTICLES PROMOTIONNELS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Le meilleur choix d'accessoires pour fumeurs, notamment, blagues à tabac, boites et étuis à cigarettes, ainsi que broyeurs à tabac, cendriers...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 xml:space="preserve">le plus grands choix </w:t>
            </w:r>
            <w:proofErr w:type="spellStart"/>
            <w:r w:rsidRPr="00F33A64">
              <w:rPr>
                <w:rFonts w:ascii="Verdana" w:hAnsi="Verdana"/>
                <w:sz w:val="20"/>
                <w:szCs w:val="20"/>
              </w:rPr>
              <w:t>d articles</w:t>
            </w:r>
            <w:proofErr w:type="spellEnd"/>
            <w:r w:rsidRPr="00F33A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F33A64">
              <w:rPr>
                <w:rFonts w:ascii="Verdana" w:hAnsi="Verdana"/>
                <w:sz w:val="20"/>
                <w:szCs w:val="20"/>
              </w:rPr>
              <w:t>fumeurs ,briquets</w:t>
            </w:r>
            <w:proofErr w:type="gramEnd"/>
            <w:r w:rsidRPr="00F33A64">
              <w:rPr>
                <w:rFonts w:ascii="Verdana" w:hAnsi="Verdana"/>
                <w:sz w:val="20"/>
                <w:szCs w:val="20"/>
              </w:rPr>
              <w:t xml:space="preserve">, cendriers, étuis et boites </w:t>
            </w:r>
            <w:proofErr w:type="spellStart"/>
            <w:r w:rsidRPr="00F33A64">
              <w:rPr>
                <w:rFonts w:ascii="Verdana" w:hAnsi="Verdana"/>
                <w:sz w:val="20"/>
                <w:szCs w:val="20"/>
              </w:rPr>
              <w:t>a</w:t>
            </w:r>
            <w:proofErr w:type="spellEnd"/>
            <w:r w:rsidRPr="00F33A64">
              <w:rPr>
                <w:rFonts w:ascii="Verdana" w:hAnsi="Verdana"/>
                <w:sz w:val="20"/>
                <w:szCs w:val="20"/>
              </w:rPr>
              <w:t xml:space="preserve"> cigarette, pipes, caves </w:t>
            </w:r>
            <w:proofErr w:type="spellStart"/>
            <w:r w:rsidRPr="00F33A64">
              <w:rPr>
                <w:rFonts w:ascii="Verdana" w:hAnsi="Verdana"/>
                <w:sz w:val="20"/>
                <w:szCs w:val="20"/>
              </w:rPr>
              <w:t>a</w:t>
            </w:r>
            <w:proofErr w:type="spellEnd"/>
            <w:r w:rsidRPr="00F33A64">
              <w:rPr>
                <w:rFonts w:ascii="Verdana" w:hAnsi="Verdana"/>
                <w:sz w:val="20"/>
                <w:szCs w:val="20"/>
              </w:rPr>
              <w:t xml:space="preserve"> cigares, Pierre </w:t>
            </w:r>
            <w:proofErr w:type="spellStart"/>
            <w:r w:rsidRPr="00F33A64">
              <w:rPr>
                <w:rFonts w:ascii="Verdana" w:hAnsi="Verdana"/>
                <w:sz w:val="20"/>
                <w:szCs w:val="20"/>
              </w:rPr>
              <w:t>Cardin,Myon</w:t>
            </w:r>
            <w:proofErr w:type="spellEnd"/>
            <w:r w:rsidRPr="00F33A6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33A64">
              <w:rPr>
                <w:rFonts w:ascii="Verdana" w:hAnsi="Verdana"/>
                <w:sz w:val="20"/>
                <w:szCs w:val="20"/>
              </w:rPr>
              <w:t>Atomic</w:t>
            </w:r>
            <w:proofErr w:type="spellEnd"/>
            <w:r w:rsidRPr="00F33A6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33A64">
              <w:rPr>
                <w:rFonts w:ascii="Verdana" w:hAnsi="Verdana"/>
                <w:sz w:val="20"/>
                <w:szCs w:val="20"/>
              </w:rPr>
              <w:t>Cozy</w:t>
            </w:r>
            <w:proofErr w:type="spellEnd"/>
            <w:r w:rsidRPr="00F33A64">
              <w:rPr>
                <w:rFonts w:ascii="Verdana" w:hAnsi="Verdana"/>
                <w:sz w:val="20"/>
                <w:szCs w:val="20"/>
              </w:rPr>
              <w:t xml:space="preserve"> ,</w:t>
            </w:r>
            <w:proofErr w:type="spellStart"/>
            <w:r w:rsidRPr="00F33A64">
              <w:rPr>
                <w:rFonts w:ascii="Verdana" w:hAnsi="Verdana"/>
                <w:sz w:val="20"/>
                <w:szCs w:val="20"/>
              </w:rPr>
              <w:t>Colton</w:t>
            </w:r>
            <w:proofErr w:type="spellEnd"/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PORTES CLEFS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Briquets à gaz, à pierre, à essence, électronique, jet-flamme, turbo, tempête, sans flamme, en plastique ou métal, unis ou décorés ...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PIPES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PIPE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BROOKLYN ART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Tous nos allume-gaz et briquets disponibles sous blister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MAISON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LOUPES DE LECTURE ASSORTIES PRESENTOIR X30/240*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F33A64" w:rsidRPr="00F33A64" w:rsidTr="00F33A64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STYLO BILLE TWIST MINE NOIRE DANS BOITE CADEAU CHARLES DICKENS</w:t>
            </w:r>
          </w:p>
        </w:tc>
        <w:tc>
          <w:tcPr>
            <w:tcW w:w="255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F33A64" w:rsidRPr="00F33A64" w:rsidRDefault="00F33A64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3A64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</w:tbl>
    <w:p w:rsidR="00F33A64" w:rsidRDefault="00F33A64">
      <w:pPr>
        <w:spacing w:after="160" w:line="259" w:lineRule="auto"/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A26962" w:rsidRPr="00DB5329" w:rsidRDefault="00F33A64" w:rsidP="001F3284">
      <w:pPr>
        <w:pStyle w:val="Titre4"/>
        <w:rPr>
          <w:rFonts w:eastAsia="Arial Unicode MS"/>
        </w:rPr>
      </w:pPr>
      <w:r>
        <w:rPr>
          <w:rFonts w:eastAsia="Arial Unicode MS"/>
        </w:rPr>
        <w:lastRenderedPageBreak/>
        <w:t>Extrait des</w:t>
      </w:r>
      <w:r w:rsidR="00A26962" w:rsidRPr="00C136E5">
        <w:rPr>
          <w:rFonts w:eastAsia="Arial Unicode MS"/>
        </w:rPr>
        <w:t xml:space="preserve"> balise</w:t>
      </w:r>
      <w:r>
        <w:rPr>
          <w:rFonts w:eastAsia="Arial Unicode MS"/>
        </w:rPr>
        <w:t>s</w:t>
      </w:r>
      <w:r w:rsidR="00A26962" w:rsidRPr="00C136E5">
        <w:rPr>
          <w:rFonts w:eastAsia="Arial Unicode MS"/>
        </w:rPr>
        <w:t xml:space="preserve"> </w:t>
      </w:r>
      <w:r w:rsidR="00A26962">
        <w:rPr>
          <w:rFonts w:eastAsia="Arial Unicode MS"/>
        </w:rPr>
        <w:t>« </w:t>
      </w:r>
      <w:r w:rsidR="00A26962" w:rsidRPr="00C136E5">
        <w:rPr>
          <w:rFonts w:eastAsia="Arial Unicode MS"/>
        </w:rPr>
        <w:t>H1</w:t>
      </w:r>
      <w:r w:rsidR="00A26962">
        <w:rPr>
          <w:rFonts w:eastAsia="Arial Unicode MS"/>
        </w:rPr>
        <w:t> »</w:t>
      </w:r>
      <w:r w:rsidR="00A26962" w:rsidRPr="00C136E5">
        <w:rPr>
          <w:rFonts w:eastAsia="Arial Unicode MS"/>
        </w:rPr>
        <w:t xml:space="preserve"> identiques sur plusieurs pages du site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6"/>
        <w:gridCol w:w="2409"/>
      </w:tblGrid>
      <w:tr w:rsidR="00A26962" w:rsidRPr="000D1C33" w:rsidTr="00272AE6">
        <w:trPr>
          <w:trHeight w:val="450"/>
          <w:tblHeader/>
        </w:trPr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272AE6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H1 dupliquées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B44F08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44F08">
              <w:rPr>
                <w:rFonts w:ascii="Verdana" w:hAnsi="Verdana"/>
                <w:sz w:val="20"/>
                <w:szCs w:val="20"/>
              </w:rPr>
              <w:t>Search</w:t>
            </w:r>
            <w:proofErr w:type="spellEnd"/>
            <w:r w:rsidRPr="00B44F08">
              <w:rPr>
                <w:rFonts w:ascii="Verdana" w:hAnsi="Verdana"/>
                <w:sz w:val="20"/>
                <w:szCs w:val="20"/>
              </w:rPr>
              <w:t xml:space="preserve"> 0 </w:t>
            </w:r>
            <w:proofErr w:type="spellStart"/>
            <w:r w:rsidRPr="00B44F08">
              <w:rPr>
                <w:rFonts w:ascii="Verdana" w:hAnsi="Verdana"/>
                <w:sz w:val="20"/>
                <w:szCs w:val="20"/>
              </w:rPr>
              <w:t>results</w:t>
            </w:r>
            <w:proofErr w:type="spellEnd"/>
            <w:r w:rsidRPr="00B44F08">
              <w:rPr>
                <w:rFonts w:ascii="Verdana" w:hAnsi="Verdana"/>
                <w:sz w:val="20"/>
                <w:szCs w:val="20"/>
              </w:rPr>
              <w:t xml:space="preserve"> have been </w:t>
            </w:r>
            <w:proofErr w:type="spellStart"/>
            <w:r w:rsidRPr="00B44F08">
              <w:rPr>
                <w:rFonts w:ascii="Verdana" w:hAnsi="Verdana"/>
                <w:sz w:val="20"/>
                <w:szCs w:val="20"/>
              </w:rPr>
              <w:t>found</w:t>
            </w:r>
            <w:proofErr w:type="spellEnd"/>
            <w:r w:rsidRPr="00B44F0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LOUPES DE LECTURE ASSORTIES PRESENTOIR X30/240*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STYLO BILLE TWIST MINE NOIRE DANS BOITE CADEAU CHARLES DICKENS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ACCESSOIRES POUR LE CIGARE Il y a 52 produits.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BLAGUES À TABAC Il y a 53 produits.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BLAGUES À TABAC Il y a 58 produits.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BLAGUES À TABAC Il y a 59 produits.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BRIQUETS PIERRE Il y a 50 produits.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 xml:space="preserve">CIGARE ACCESSORIES There are 52 </w:t>
            </w:r>
            <w:proofErr w:type="spellStart"/>
            <w:r w:rsidRPr="00B44F08">
              <w:rPr>
                <w:rFonts w:ascii="Verdana" w:hAnsi="Verdana"/>
                <w:sz w:val="20"/>
                <w:szCs w:val="20"/>
              </w:rPr>
              <w:t>products</w:t>
            </w:r>
            <w:proofErr w:type="spellEnd"/>
            <w:r w:rsidRPr="00B44F0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 xml:space="preserve">FLINT There are 50 </w:t>
            </w:r>
            <w:proofErr w:type="spellStart"/>
            <w:r w:rsidRPr="00B44F08">
              <w:rPr>
                <w:rFonts w:ascii="Verdana" w:hAnsi="Verdana"/>
                <w:sz w:val="20"/>
                <w:szCs w:val="20"/>
              </w:rPr>
              <w:t>products</w:t>
            </w:r>
            <w:proofErr w:type="spellEnd"/>
            <w:r w:rsidRPr="00B44F0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 xml:space="preserve">LAMP There are 57 </w:t>
            </w:r>
            <w:proofErr w:type="spellStart"/>
            <w:r w:rsidRPr="00B44F08">
              <w:rPr>
                <w:rFonts w:ascii="Verdana" w:hAnsi="Verdana"/>
                <w:sz w:val="20"/>
                <w:szCs w:val="20"/>
              </w:rPr>
              <w:t>products</w:t>
            </w:r>
            <w:proofErr w:type="spellEnd"/>
            <w:r w:rsidRPr="00B44F0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 xml:space="preserve">LAMP There are 59 </w:t>
            </w:r>
            <w:proofErr w:type="spellStart"/>
            <w:r w:rsidRPr="00B44F08">
              <w:rPr>
                <w:rFonts w:ascii="Verdana" w:hAnsi="Verdana"/>
                <w:sz w:val="20"/>
                <w:szCs w:val="20"/>
              </w:rPr>
              <w:t>products</w:t>
            </w:r>
            <w:proofErr w:type="spellEnd"/>
            <w:r w:rsidRPr="00B44F0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LAMPES Il y a 57 produits.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LAMPES Il y a 59 produits.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44F08" w:rsidRPr="000D1C33" w:rsidTr="00A95919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 xml:space="preserve">PIPE There are 50 </w:t>
            </w:r>
            <w:proofErr w:type="spellStart"/>
            <w:r w:rsidRPr="00B44F08">
              <w:rPr>
                <w:rFonts w:ascii="Verdana" w:hAnsi="Verdana"/>
                <w:sz w:val="20"/>
                <w:szCs w:val="20"/>
              </w:rPr>
              <w:t>products</w:t>
            </w:r>
            <w:proofErr w:type="spellEnd"/>
            <w:r w:rsidRPr="00B44F0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B44F08" w:rsidRPr="00B44F08" w:rsidRDefault="00B44F08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44F0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A26962" w:rsidRPr="007105E7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1F3284" w:rsidRDefault="001F3284">
      <w:pPr>
        <w:spacing w:after="160" w:line="259" w:lineRule="auto"/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br w:type="page"/>
      </w:r>
    </w:p>
    <w:p w:rsidR="00A26962" w:rsidRPr="00C136E5" w:rsidRDefault="00A26962" w:rsidP="001F3284">
      <w:pPr>
        <w:pStyle w:val="Titre2"/>
        <w:rPr>
          <w:rFonts w:eastAsia="Arial Unicode MS"/>
        </w:rPr>
      </w:pPr>
      <w:r w:rsidRPr="00C136E5">
        <w:rPr>
          <w:rFonts w:eastAsia="Arial Unicode MS"/>
        </w:rPr>
        <w:lastRenderedPageBreak/>
        <w:t>Liens cassés</w:t>
      </w:r>
    </w:p>
    <w:p w:rsidR="00A26962" w:rsidRDefault="00A26962" w:rsidP="001F3284">
      <w:pPr>
        <w:pStyle w:val="Titre4"/>
        <w:rPr>
          <w:rFonts w:ascii="Verdana" w:eastAsia="Times New Roman" w:hAnsi="Verdana"/>
          <w:color w:val="666666"/>
          <w:sz w:val="20"/>
          <w:szCs w:val="20"/>
          <w:lang w:eastAsia="fr-FR"/>
        </w:rPr>
      </w:pPr>
      <w:r w:rsidRPr="00C136E5">
        <w:rPr>
          <w:rFonts w:eastAsia="Arial Unicode MS"/>
        </w:rPr>
        <w:t>Liens internes cassés</w:t>
      </w:r>
      <w:r>
        <w:rPr>
          <w:rFonts w:eastAsia="Arial Unicode MS"/>
        </w:rPr>
        <w:t xml:space="preserve"> </w:t>
      </w:r>
      <w:r w:rsidR="00A95919">
        <w:rPr>
          <w:rFonts w:eastAsia="Arial Unicode MS"/>
        </w:rPr>
        <w:t>au 14.09.2017</w:t>
      </w:r>
    </w:p>
    <w:tbl>
      <w:tblPr>
        <w:tblW w:w="15143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1"/>
        <w:gridCol w:w="1909"/>
        <w:gridCol w:w="2153"/>
      </w:tblGrid>
      <w:tr w:rsidR="00EC5A56" w:rsidRPr="000D1C33" w:rsidTr="00EC5A56">
        <w:trPr>
          <w:trHeight w:val="450"/>
          <w:tblHeader/>
        </w:trPr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C5A56" w:rsidRPr="000D1C33" w:rsidRDefault="00EC5A56" w:rsidP="00A95919">
            <w:pPr>
              <w:spacing w:before="120" w:after="12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0D1C3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URLs</w:t>
            </w:r>
            <w:proofErr w:type="spellEnd"/>
            <w:r w:rsidRPr="000D1C3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en erreur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</w:tcPr>
          <w:p w:rsidR="00EC5A56" w:rsidRPr="000D1C33" w:rsidRDefault="00EC5A56" w:rsidP="00A95919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C5A56" w:rsidRPr="000D1C33" w:rsidRDefault="00EC5A56" w:rsidP="00A95919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 de liens vers cette URL</w:t>
            </w:r>
          </w:p>
        </w:tc>
      </w:tr>
      <w:tr w:rsidR="00EC5A56" w:rsidRPr="00C37EE4" w:rsidTr="00EC5A56"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r w:rsidRPr="00496F56">
              <w:rPr>
                <w:rFonts w:ascii="Verdana" w:hAnsi="Verdana"/>
                <w:color w:val="FF0000"/>
                <w:sz w:val="20"/>
                <w:szCs w:val="20"/>
              </w:rPr>
              <w:t>-</w:t>
            </w:r>
            <w:r w:rsidRPr="00496F56">
              <w:rPr>
                <w:rFonts w:ascii="Verdana" w:hAnsi="Verdana"/>
                <w:sz w:val="20"/>
                <w:szCs w:val="20"/>
              </w:rPr>
              <w:t>.html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404</w:t>
            </w: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EC5A56" w:rsidRPr="00C37EE4" w:rsidTr="00EC5A56"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portes-clefs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/546-porte-clefs-metal-doming-neutre-1-face.html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Indisponible</w:t>
            </w: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EC5A56" w:rsidRPr="00C37EE4" w:rsidTr="00EC5A56"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/boite/668-cartonnette-noire.html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Indisponible</w:t>
            </w: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EC5A56" w:rsidRPr="00C37EE4" w:rsidTr="00EC5A56"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/boites/668-cartonnette-noire.html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Indisponible</w:t>
            </w: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EC5A56" w:rsidRPr="00C37EE4" w:rsidTr="00EC5A56"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/boite/428-boite-stylo-porte-cles-en-carton-bleu.html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Indisponible</w:t>
            </w: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EC5A56" w:rsidRPr="00C37EE4" w:rsidTr="00EC5A56"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index.php?controller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=404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404</w:t>
            </w: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EC5A56" w:rsidRPr="00C37EE4" w:rsidTr="00EC5A56"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/boites/428-boite-stylo-porte-cles-en-carton-bleu.html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Indisponible</w:t>
            </w: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EC5A56" w:rsidRPr="00C37EE4" w:rsidTr="00EC5A56"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index.php?controller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=404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404</w:t>
            </w: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EC5A56" w:rsidRPr="00C37EE4" w:rsidTr="00EC5A56">
        <w:tc>
          <w:tcPr>
            <w:tcW w:w="110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496F56">
              <w:rPr>
                <w:rFonts w:ascii="Verdana" w:hAnsi="Verdana"/>
                <w:sz w:val="20"/>
                <w:szCs w:val="20"/>
              </w:rPr>
              <w:t>flameless</w:t>
            </w:r>
            <w:proofErr w:type="spellEnd"/>
            <w:r w:rsidRPr="00496F56">
              <w:rPr>
                <w:rFonts w:ascii="Verdana" w:hAnsi="Verdana"/>
                <w:sz w:val="20"/>
                <w:szCs w:val="20"/>
              </w:rPr>
              <w:t>/</w:t>
            </w:r>
            <w:r w:rsidRPr="00496F56">
              <w:rPr>
                <w:rFonts w:ascii="Verdana" w:hAnsi="Verdana"/>
                <w:color w:val="FF0000"/>
                <w:sz w:val="20"/>
                <w:szCs w:val="20"/>
              </w:rPr>
              <w:t>-</w:t>
            </w:r>
            <w:r w:rsidRPr="00496F56">
              <w:rPr>
                <w:rFonts w:ascii="Verdana" w:hAnsi="Verdana"/>
                <w:sz w:val="20"/>
                <w:szCs w:val="20"/>
              </w:rPr>
              <w:t>.html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404</w:t>
            </w:r>
          </w:p>
        </w:tc>
        <w:tc>
          <w:tcPr>
            <w:tcW w:w="21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C5A56" w:rsidRPr="00496F56" w:rsidRDefault="00EC5A56" w:rsidP="00B44F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A26962" w:rsidRDefault="00A26962" w:rsidP="001F3284">
      <w:pPr>
        <w:pStyle w:val="Titre4"/>
        <w:rPr>
          <w:rFonts w:eastAsia="Arial Unicode MS"/>
        </w:rPr>
      </w:pPr>
      <w:r w:rsidRPr="00C136E5">
        <w:rPr>
          <w:rFonts w:eastAsia="Arial Unicode MS"/>
        </w:rPr>
        <w:lastRenderedPageBreak/>
        <w:t>Liens externes cassés</w:t>
      </w:r>
      <w:r w:rsidR="00A95919">
        <w:rPr>
          <w:rFonts w:eastAsia="Arial Unicode MS"/>
        </w:rPr>
        <w:t xml:space="preserve"> au 14.09.2017</w:t>
      </w:r>
    </w:p>
    <w:tbl>
      <w:tblPr>
        <w:tblW w:w="15151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1"/>
      </w:tblGrid>
      <w:tr w:rsidR="001F3284" w:rsidRPr="000D1C33" w:rsidTr="001F3284">
        <w:trPr>
          <w:trHeight w:val="450"/>
          <w:tblHeader/>
        </w:trPr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3284" w:rsidRPr="000D1C33" w:rsidRDefault="001F3284" w:rsidP="00272AE6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D1C33">
              <w:rPr>
                <w:rFonts w:ascii="Verdana" w:hAnsi="Verdana"/>
                <w:b/>
                <w:sz w:val="20"/>
                <w:szCs w:val="20"/>
              </w:rPr>
              <w:t>URLs</w:t>
            </w:r>
            <w:proofErr w:type="spellEnd"/>
            <w:r w:rsidRPr="000D1C33">
              <w:rPr>
                <w:rFonts w:ascii="Verdana" w:hAnsi="Verdana"/>
                <w:b/>
                <w:sz w:val="20"/>
                <w:szCs w:val="20"/>
              </w:rPr>
              <w:t xml:space="preserve"> en erreur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http://www.briquets-cadeaux.com/14-flasque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http://www.briquets-cadeaux.com/18-informatique-son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http://www.briquets-cadeaux.com/20-lampe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http://www.briquets-cadeaux.com/22-maison-cosmetique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http://www.briquets-cadeaux.com/25-pierre-cardin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http://www.briquets-cadeaux.com/29-voyage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http://www.briquets-cadeaux.com/42-presentoir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http://www.briquets-cadeaux.com/51-cigare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http://www.briquets-cadeaux.com/52-consommables-pour-fumeurs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http://www.briquets-cadeaux.com/53-pipe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http://www.briquets-cadeaux.com/56-25-cm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http://www.briquets-cadeaux.com/57-45-cm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http://www.briquets-cadeaux.com/64-allume-gaz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http://www.briquets-cadeaux.com/66-boite-a-cigarette</w:t>
            </w:r>
          </w:p>
        </w:tc>
      </w:tr>
      <w:tr w:rsidR="001F3284" w:rsidRPr="00496F56" w:rsidTr="001F3284">
        <w:tc>
          <w:tcPr>
            <w:tcW w:w="1515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F3284" w:rsidRPr="00496F56" w:rsidRDefault="001F3284" w:rsidP="00496F5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F56">
              <w:rPr>
                <w:rFonts w:ascii="Verdana" w:hAnsi="Verdana"/>
                <w:sz w:val="20"/>
                <w:szCs w:val="20"/>
              </w:rPr>
              <w:t>http://www.briquets-cadeaux.com/69-cave</w:t>
            </w:r>
          </w:p>
        </w:tc>
      </w:tr>
    </w:tbl>
    <w:p w:rsidR="00A26962" w:rsidRDefault="00A26962" w:rsidP="00A26962">
      <w:pPr>
        <w:pStyle w:val="Titre1"/>
        <w:spacing w:before="240" w:line="276" w:lineRule="auto"/>
        <w:rPr>
          <w:sz w:val="36"/>
          <w:szCs w:val="36"/>
        </w:rPr>
      </w:pPr>
    </w:p>
    <w:p w:rsidR="00A26962" w:rsidRDefault="00A26962" w:rsidP="00A26962"/>
    <w:p w:rsidR="00A26962" w:rsidRPr="000F1896" w:rsidRDefault="00A26962" w:rsidP="00A26962"/>
    <w:p w:rsidR="00A26962" w:rsidRPr="008A66C4" w:rsidRDefault="00A26962" w:rsidP="001F3284">
      <w:pPr>
        <w:pStyle w:val="Titre2"/>
      </w:pPr>
      <w:r w:rsidRPr="008A66C4">
        <w:lastRenderedPageBreak/>
        <w:t>Synthèse des liens internes</w:t>
      </w:r>
    </w:p>
    <w:tbl>
      <w:tblPr>
        <w:tblW w:w="13949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9"/>
        <w:gridCol w:w="2790"/>
        <w:gridCol w:w="2790"/>
        <w:gridCol w:w="2790"/>
      </w:tblGrid>
      <w:tr w:rsidR="00A95919" w:rsidRPr="00A95919" w:rsidTr="00A95919">
        <w:tc>
          <w:tcPr>
            <w:tcW w:w="55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95919" w:rsidRPr="00A95919" w:rsidRDefault="00A95919" w:rsidP="00272AE6">
            <w:pPr>
              <w:spacing w:after="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</w:tcPr>
          <w:p w:rsidR="00A95919" w:rsidRPr="00A95919" w:rsidRDefault="00A95919" w:rsidP="00A9591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07.07.2017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</w:tcPr>
          <w:p w:rsidR="00A95919" w:rsidRPr="00A95919" w:rsidRDefault="00A95919" w:rsidP="00A9591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11.08.2017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95919" w:rsidRPr="00A95919" w:rsidRDefault="00A95919" w:rsidP="00A95919">
            <w:pPr>
              <w:spacing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14.09.2017</w:t>
            </w:r>
          </w:p>
        </w:tc>
      </w:tr>
      <w:tr w:rsidR="00A95919" w:rsidRPr="001C44D5" w:rsidTr="00A95919">
        <w:tc>
          <w:tcPr>
            <w:tcW w:w="55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95919" w:rsidRPr="001C44D5" w:rsidRDefault="00A95919" w:rsidP="00A9591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Total de liens internes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95919" w:rsidRPr="001C44D5" w:rsidRDefault="00A95919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A95919">
              <w:rPr>
                <w:rFonts w:ascii="Verdana" w:hAnsi="Verdana"/>
                <w:color w:val="2C3E50"/>
                <w:sz w:val="20"/>
                <w:szCs w:val="20"/>
              </w:rPr>
              <w:t>127</w:t>
            </w:r>
            <w:r>
              <w:rPr>
                <w:rFonts w:ascii="Verdana" w:hAnsi="Verdana"/>
                <w:color w:val="2C3E50"/>
                <w:sz w:val="20"/>
                <w:szCs w:val="20"/>
              </w:rPr>
              <w:t xml:space="preserve"> </w:t>
            </w:r>
            <w:r w:rsidRPr="00A95919">
              <w:rPr>
                <w:rFonts w:ascii="Verdana" w:hAnsi="Verdana"/>
                <w:color w:val="2C3E50"/>
                <w:sz w:val="20"/>
                <w:szCs w:val="20"/>
              </w:rPr>
              <w:t>607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95919" w:rsidRPr="00A95919" w:rsidRDefault="00A95919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A95919">
              <w:rPr>
                <w:rFonts w:ascii="Verdana" w:hAnsi="Verdana"/>
                <w:color w:val="2C3E50"/>
                <w:sz w:val="20"/>
                <w:szCs w:val="20"/>
              </w:rPr>
              <w:t>126 496 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95919" w:rsidRPr="001C44D5" w:rsidRDefault="00A95919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9043D4">
              <w:rPr>
                <w:rFonts w:ascii="Verdana" w:hAnsi="Verdana"/>
                <w:color w:val="2C3E50"/>
                <w:sz w:val="20"/>
                <w:szCs w:val="20"/>
              </w:rPr>
              <w:t>134</w:t>
            </w:r>
            <w:r w:rsidR="009043D4" w:rsidRPr="009043D4">
              <w:rPr>
                <w:rFonts w:ascii="Verdana" w:hAnsi="Verdana"/>
                <w:color w:val="2C3E50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color w:val="2C3E50"/>
                <w:sz w:val="20"/>
                <w:szCs w:val="20"/>
              </w:rPr>
              <w:t>088</w:t>
            </w:r>
          </w:p>
        </w:tc>
      </w:tr>
      <w:tr w:rsidR="00A95919" w:rsidRPr="001C44D5" w:rsidTr="00A95919">
        <w:tc>
          <w:tcPr>
            <w:tcW w:w="55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95919" w:rsidRPr="001C44D5" w:rsidRDefault="00A95919" w:rsidP="00A9591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Moyenne de liens par page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vAlign w:val="center"/>
          </w:tcPr>
          <w:p w:rsidR="00A95919" w:rsidRPr="001C44D5" w:rsidRDefault="00A95919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A95919">
              <w:rPr>
                <w:rFonts w:ascii="Verdana" w:hAnsi="Verdana"/>
                <w:color w:val="2C3E50"/>
                <w:sz w:val="20"/>
                <w:szCs w:val="20"/>
              </w:rPr>
              <w:t>30.93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vAlign w:val="center"/>
          </w:tcPr>
          <w:p w:rsidR="00A95919" w:rsidRPr="00A95919" w:rsidRDefault="00A95919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A95919">
              <w:rPr>
                <w:rFonts w:ascii="Verdana" w:hAnsi="Verdana"/>
                <w:color w:val="2C3E50"/>
                <w:sz w:val="20"/>
                <w:szCs w:val="20"/>
              </w:rPr>
              <w:t xml:space="preserve">30.42 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95919" w:rsidRPr="001C44D5" w:rsidRDefault="009043D4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9043D4">
              <w:rPr>
                <w:rFonts w:ascii="Verdana" w:hAnsi="Verdana"/>
                <w:color w:val="2C3E50"/>
                <w:sz w:val="20"/>
                <w:szCs w:val="20"/>
              </w:rPr>
              <w:t>31.89</w:t>
            </w:r>
          </w:p>
        </w:tc>
      </w:tr>
      <w:tr w:rsidR="00A95919" w:rsidRPr="001C44D5" w:rsidTr="00A95919">
        <w:tc>
          <w:tcPr>
            <w:tcW w:w="55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95919" w:rsidRPr="001C44D5" w:rsidRDefault="00A95919" w:rsidP="00A9591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Nombre d'ancres différentes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95919" w:rsidRPr="001C44D5" w:rsidRDefault="00A95919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3 059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95919" w:rsidRPr="00A95919" w:rsidRDefault="00A95919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A95919">
              <w:rPr>
                <w:rFonts w:ascii="Verdana" w:hAnsi="Verdana"/>
                <w:color w:val="2C3E50"/>
                <w:sz w:val="20"/>
                <w:szCs w:val="20"/>
              </w:rPr>
              <w:t xml:space="preserve">3 150 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95919" w:rsidRPr="001C44D5" w:rsidRDefault="009043D4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9043D4">
              <w:rPr>
                <w:rFonts w:ascii="Verdana" w:hAnsi="Verdana"/>
                <w:color w:val="2C3E50"/>
                <w:sz w:val="20"/>
                <w:szCs w:val="20"/>
              </w:rPr>
              <w:t>3 151</w:t>
            </w:r>
          </w:p>
        </w:tc>
      </w:tr>
      <w:tr w:rsidR="00A95919" w:rsidRPr="001C44D5" w:rsidTr="00A95919">
        <w:tc>
          <w:tcPr>
            <w:tcW w:w="55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95919" w:rsidRPr="001C44D5" w:rsidRDefault="00A95919" w:rsidP="00A9591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 xml:space="preserve">Nombre de liens </w:t>
            </w:r>
            <w:proofErr w:type="spellStart"/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vAlign w:val="center"/>
          </w:tcPr>
          <w:p w:rsidR="00A95919" w:rsidRPr="001C44D5" w:rsidRDefault="00A95919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963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vAlign w:val="center"/>
          </w:tcPr>
          <w:p w:rsidR="00A95919" w:rsidRPr="00A95919" w:rsidRDefault="00A95919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A95919">
              <w:rPr>
                <w:rFonts w:ascii="Verdana" w:hAnsi="Verdana"/>
                <w:color w:val="2C3E50"/>
                <w:sz w:val="20"/>
                <w:szCs w:val="20"/>
              </w:rPr>
              <w:t>993</w:t>
            </w:r>
          </w:p>
        </w:tc>
        <w:tc>
          <w:tcPr>
            <w:tcW w:w="27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95919" w:rsidRPr="001C44D5" w:rsidRDefault="009043D4" w:rsidP="001F3284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color w:val="2C3E50"/>
                <w:sz w:val="20"/>
                <w:szCs w:val="20"/>
              </w:rPr>
              <w:t>990</w:t>
            </w:r>
          </w:p>
        </w:tc>
      </w:tr>
    </w:tbl>
    <w:p w:rsidR="00A26962" w:rsidRPr="001C44D5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390CA9">
        <w:rPr>
          <w:rStyle w:val="Titre4Car"/>
        </w:rPr>
        <w:lastRenderedPageBreak/>
        <w:t>TOP Popularité interne</w:t>
      </w:r>
      <w:r w:rsidRPr="00390CA9">
        <w:rPr>
          <w:rStyle w:val="Titre4Car"/>
        </w:rPr>
        <w:br/>
      </w:r>
      <w:r w:rsidRPr="001F328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Pages du site les plus populaires classées par </w:t>
      </w:r>
      <w:proofErr w:type="spellStart"/>
      <w:r w:rsidRPr="001F328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 w:rsidRPr="001F328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(le </w:t>
      </w:r>
      <w:proofErr w:type="spellStart"/>
      <w:r w:rsidRPr="001F328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 w:rsidRPr="001F328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classe les pages du site sur une base 100 selon la qualité des liens internes que chacune reçoit). Les liens « sortants internes » sont des liens qui pointent vers une autre page du même site, les liens « sortants externes » pointent vers un autre site. Cette liste est l</w:t>
      </w:r>
      <w:r w:rsidRPr="001F3284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imitée à 15 résultats.</w:t>
      </w:r>
    </w:p>
    <w:tbl>
      <w:tblPr>
        <w:tblW w:w="15026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3066"/>
        <w:gridCol w:w="3067"/>
        <w:gridCol w:w="3067"/>
      </w:tblGrid>
      <w:tr w:rsidR="00A26962" w:rsidRPr="00026907" w:rsidTr="00272AE6">
        <w:trPr>
          <w:trHeight w:val="450"/>
          <w:tblHeader/>
        </w:trPr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272AE6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9043D4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entrants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9043D4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9043D4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externes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043D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9043D4">
              <w:rPr>
                <w:rFonts w:ascii="Verdana" w:hAnsi="Verdana"/>
                <w:sz w:val="20"/>
                <w:szCs w:val="20"/>
              </w:rPr>
              <w:t>/nous-contacter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986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043D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9043D4">
              <w:rPr>
                <w:rFonts w:ascii="Verdana" w:hAnsi="Verdana"/>
                <w:sz w:val="20"/>
                <w:szCs w:val="20"/>
              </w:rPr>
              <w:t>/46-articles-fumeurs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204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043D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9043D4">
              <w:rPr>
                <w:rFonts w:ascii="Verdana" w:hAnsi="Verdana"/>
                <w:sz w:val="20"/>
                <w:szCs w:val="20"/>
              </w:rPr>
              <w:t>/4-cadeaux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803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043D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9043D4">
              <w:rPr>
                <w:rFonts w:ascii="Verdana" w:hAnsi="Verdana"/>
                <w:sz w:val="20"/>
                <w:szCs w:val="20"/>
              </w:rPr>
              <w:t>/5-ecriture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418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895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/46-articles-fumeur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895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/4-cadeau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895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/5-ecriture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895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/6-souvenir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895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/content/2-mentions-legales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893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/content/3-conditions-generales-de-vente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893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/content/6-catalogues-telechargeables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895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043D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9043D4">
              <w:rPr>
                <w:rFonts w:ascii="Verdana" w:hAnsi="Verdana"/>
                <w:sz w:val="20"/>
                <w:szCs w:val="20"/>
              </w:rPr>
              <w:t>/6-souvenirs-personnalisations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379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043D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9043D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043D4">
              <w:rPr>
                <w:rFonts w:ascii="Verdana" w:hAnsi="Verdana"/>
                <w:sz w:val="20"/>
                <w:szCs w:val="20"/>
              </w:rPr>
              <w:t>connexion</w:t>
            </w:r>
            <w:proofErr w:type="gramStart"/>
            <w:r w:rsidRPr="009043D4">
              <w:rPr>
                <w:rFonts w:ascii="Verdana" w:hAnsi="Verdana"/>
                <w:sz w:val="20"/>
                <w:szCs w:val="20"/>
              </w:rPr>
              <w:t>?back</w:t>
            </w:r>
            <w:proofErr w:type="spellEnd"/>
            <w:proofErr w:type="gramEnd"/>
            <w:r w:rsidRPr="009043D4">
              <w:rPr>
                <w:rFonts w:ascii="Verdana" w:hAnsi="Verdana"/>
                <w:sz w:val="20"/>
                <w:szCs w:val="20"/>
              </w:rPr>
              <w:t>=</w:t>
            </w:r>
            <w:proofErr w:type="spellStart"/>
            <w:r w:rsidRPr="009043D4">
              <w:rPr>
                <w:rFonts w:ascii="Verdana" w:hAnsi="Verdana"/>
                <w:sz w:val="20"/>
                <w:szCs w:val="20"/>
              </w:rPr>
              <w:t>my-account</w:t>
            </w:r>
            <w:proofErr w:type="spellEnd"/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9043D4" w:rsidRPr="00C37EE4" w:rsidTr="0038747A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043D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9043D4">
              <w:rPr>
                <w:rFonts w:ascii="Verdana" w:hAnsi="Verdana"/>
                <w:sz w:val="20"/>
                <w:szCs w:val="20"/>
              </w:rPr>
              <w:t>/nous-contacter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43D4">
              <w:rPr>
                <w:rFonts w:ascii="Verdana" w:hAnsi="Verdana"/>
                <w:sz w:val="20"/>
                <w:szCs w:val="20"/>
              </w:rPr>
              <w:t>986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9043D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043D4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</w:tbl>
    <w:p w:rsidR="00A26962" w:rsidRDefault="00A26962" w:rsidP="00A269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26962" w:rsidRPr="007830BE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390CA9">
        <w:rPr>
          <w:rStyle w:val="Titre4Car"/>
        </w:rPr>
        <w:lastRenderedPageBreak/>
        <w:t>TOP ancres du site</w:t>
      </w:r>
      <w:r w:rsidRPr="00390CA9">
        <w:rPr>
          <w:rStyle w:val="Titre4Car"/>
        </w:rPr>
        <w:br/>
      </w:r>
      <w:r w:rsidRPr="001C44D5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Classement des textes les plus utilisés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dans les liens internes du site (l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 à 15 résultats)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071"/>
        <w:gridCol w:w="3071"/>
        <w:gridCol w:w="3071"/>
      </w:tblGrid>
      <w:tr w:rsidR="00A26962" w:rsidRPr="00026907" w:rsidTr="00272AE6">
        <w:trPr>
          <w:trHeight w:val="450"/>
          <w:tblHeader/>
        </w:trPr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272AE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Ancre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9043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Nombre de liens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9043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liantes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9043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liées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[IMG]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5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885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895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[IMG] English GB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956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956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709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[IMG] Français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911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911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708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Afficher toutes les images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897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897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878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ARTICLES FUMEURS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151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984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ATOMIC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907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895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152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BRIQUETS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CADEAUX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2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782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984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CATALOGUES - DOWNLOAD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911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911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CATALOGUES PDF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984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984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CHARLES DICKENS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216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893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151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Conditions générales de vente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449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895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Contact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893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3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893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Contact us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911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911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9043D4" w:rsidRPr="00026907" w:rsidTr="0038747A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Contactez-nous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984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  <w:r w:rsidR="001F32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3284">
              <w:rPr>
                <w:rFonts w:ascii="Verdana" w:hAnsi="Verdana"/>
                <w:sz w:val="20"/>
                <w:szCs w:val="20"/>
              </w:rPr>
              <w:t>984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043D4" w:rsidRPr="001F3284" w:rsidRDefault="009043D4" w:rsidP="009043D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A26962" w:rsidRPr="00C136E5" w:rsidRDefault="00A26962" w:rsidP="00390CA9">
      <w:pPr>
        <w:pStyle w:val="Titre4"/>
      </w:pPr>
      <w:r w:rsidRPr="00C136E5">
        <w:lastRenderedPageBreak/>
        <w:t xml:space="preserve">Liens avec </w:t>
      </w:r>
      <w:proofErr w:type="spellStart"/>
      <w:r w:rsidRPr="00C136E5">
        <w:t>nofollow</w:t>
      </w:r>
      <w:proofErr w:type="spellEnd"/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du site recevant un ou plusie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urs liens portant un attribut « </w:t>
      </w:r>
      <w:proofErr w:type="spellStart"/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nofollow</w:t>
      </w:r>
      <w:proofErr w:type="spellEnd"/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», liste l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e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 à 15 résultats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  <w:gridCol w:w="4677"/>
      </w:tblGrid>
      <w:tr w:rsidR="00A26962" w:rsidRPr="00026907" w:rsidTr="00272AE6">
        <w:trPr>
          <w:trHeight w:val="450"/>
          <w:tblHeader/>
        </w:trPr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272AE6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 liée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7F34C0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Avec </w:t>
            </w:r>
            <w:proofErr w:type="spellStart"/>
            <w:r w:rsidRPr="0002690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nofollow</w:t>
            </w:r>
            <w:proofErr w:type="spellEnd"/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/10-bureau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/12-realisations-clients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/20-lampes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/22-maison-cosmetiques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/25-stylos-pierre-cardin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/26-portes-clefs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/28-vitrines-presentoirs-boites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/29-voyage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/31-bagages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/32-beaute-sante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/33-boites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/42-presentoirs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/46-articles-fumeurs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/47-accessoires-fumeurs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34C0" w:rsidRPr="00026907" w:rsidTr="0038747A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1F3284">
              <w:rPr>
                <w:rFonts w:ascii="Verdana" w:hAnsi="Verdana"/>
                <w:sz w:val="20"/>
                <w:szCs w:val="20"/>
              </w:rPr>
              <w:t>fr</w:t>
            </w:r>
            <w:proofErr w:type="spellEnd"/>
            <w:r w:rsidRPr="001F3284">
              <w:rPr>
                <w:rFonts w:ascii="Verdana" w:hAnsi="Verdana"/>
                <w:sz w:val="20"/>
                <w:szCs w:val="20"/>
              </w:rPr>
              <w:t>/4-cadeaux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1F3284" w:rsidRDefault="007F34C0" w:rsidP="007F34C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3284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390CA9" w:rsidRDefault="00390CA9">
      <w:pPr>
        <w:spacing w:after="160" w:line="259" w:lineRule="auto"/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  <w:r>
        <w:rPr>
          <w:sz w:val="36"/>
          <w:szCs w:val="36"/>
        </w:rPr>
        <w:br w:type="page"/>
      </w:r>
    </w:p>
    <w:p w:rsidR="00A26962" w:rsidRPr="008A66C4" w:rsidRDefault="00390CA9" w:rsidP="00390CA9">
      <w:pPr>
        <w:pStyle w:val="Titre2"/>
      </w:pPr>
      <w:r>
        <w:lastRenderedPageBreak/>
        <w:t xml:space="preserve">Mots </w:t>
      </w:r>
      <w:r w:rsidR="00A26962" w:rsidRPr="008A66C4">
        <w:t>clés du site :</w:t>
      </w:r>
    </w:p>
    <w:p w:rsidR="00A26962" w:rsidRPr="008A66C4" w:rsidRDefault="00390CA9" w:rsidP="00390CA9">
      <w:pPr>
        <w:pStyle w:val="Titre4"/>
        <w:rPr>
          <w:color w:val="2C3E50"/>
          <w:sz w:val="28"/>
          <w:szCs w:val="28"/>
        </w:rPr>
      </w:pPr>
      <w:r>
        <w:rPr>
          <w:rFonts w:eastAsia="Times New Roman"/>
          <w:lang w:eastAsia="fr-FR"/>
        </w:rPr>
        <w:t>Extrait des m</w:t>
      </w:r>
      <w:r w:rsidR="00A26962" w:rsidRPr="0035318A">
        <w:rPr>
          <w:rFonts w:eastAsia="Times New Roman"/>
          <w:lang w:eastAsia="fr-FR"/>
        </w:rPr>
        <w:t>ots clés les plus mis en avant dans le site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18"/>
        <w:gridCol w:w="2211"/>
        <w:gridCol w:w="2211"/>
        <w:gridCol w:w="2212"/>
        <w:gridCol w:w="2211"/>
        <w:gridCol w:w="2212"/>
      </w:tblGrid>
      <w:tr w:rsidR="00A26962" w:rsidRPr="00026907" w:rsidTr="00272AE6">
        <w:trPr>
          <w:trHeight w:val="450"/>
          <w:tblHeader/>
        </w:trPr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272AE6">
            <w:pPr>
              <w:spacing w:before="60" w:after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272AE6">
            <w:pPr>
              <w:spacing w:before="60" w:after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Mot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7F34C0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Poids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7F34C0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Occurrences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7F34C0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Densité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7F34C0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Présence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(nb pages)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7F34C0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Présence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(% pages)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r w:rsidRPr="00DD085D">
              <w:t>briquets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376</w:t>
            </w:r>
            <w:r>
              <w:t xml:space="preserve"> </w:t>
            </w:r>
            <w:r w:rsidRPr="00DD085D">
              <w:t>675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73</w:t>
            </w:r>
            <w:r>
              <w:t xml:space="preserve"> </w:t>
            </w:r>
            <w:r w:rsidRPr="00DD085D">
              <w:t>414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35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2</w:t>
            </w:r>
            <w:r>
              <w:t xml:space="preserve"> </w:t>
            </w:r>
            <w:r w:rsidRPr="00DD085D">
              <w:t>361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60.62 %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r w:rsidRPr="00DD085D">
              <w:t>pierre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170</w:t>
            </w:r>
            <w:r>
              <w:t xml:space="preserve"> </w:t>
            </w:r>
            <w:r w:rsidRPr="00DD085D">
              <w:t>673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32</w:t>
            </w:r>
            <w:r>
              <w:t xml:space="preserve"> </w:t>
            </w:r>
            <w:r w:rsidRPr="00DD085D">
              <w:t>223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16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</w:t>
            </w:r>
            <w:r>
              <w:t xml:space="preserve"> </w:t>
            </w:r>
            <w:r w:rsidRPr="00DD085D">
              <w:t>895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100%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r w:rsidRPr="00DD085D">
              <w:t>cigarettes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170</w:t>
            </w:r>
            <w:r>
              <w:t xml:space="preserve"> </w:t>
            </w:r>
            <w:r w:rsidRPr="00DD085D">
              <w:t>282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32</w:t>
            </w:r>
            <w:r>
              <w:t xml:space="preserve"> </w:t>
            </w:r>
            <w:r w:rsidRPr="00DD085D">
              <w:t>998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16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</w:t>
            </w:r>
            <w:r>
              <w:t xml:space="preserve"> </w:t>
            </w:r>
            <w:r w:rsidRPr="00DD085D">
              <w:t>895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100%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proofErr w:type="spellStart"/>
            <w:r w:rsidRPr="00DD085D">
              <w:t>lighters</w:t>
            </w:r>
            <w:proofErr w:type="spell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137</w:t>
            </w:r>
            <w:r>
              <w:t xml:space="preserve"> </w:t>
            </w:r>
            <w:r w:rsidRPr="00DD085D">
              <w:t>550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28</w:t>
            </w:r>
            <w:r>
              <w:t xml:space="preserve"> </w:t>
            </w:r>
            <w:r w:rsidRPr="00DD085D">
              <w:t>144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14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</w:t>
            </w:r>
            <w:r>
              <w:t xml:space="preserve"> </w:t>
            </w:r>
            <w:r w:rsidRPr="00DD085D">
              <w:t>911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49.06 %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proofErr w:type="spellStart"/>
            <w:r w:rsidRPr="00DD085D">
              <w:t>cardin</w:t>
            </w:r>
            <w:proofErr w:type="spell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137</w:t>
            </w:r>
            <w:r>
              <w:t xml:space="preserve"> </w:t>
            </w:r>
            <w:r w:rsidRPr="00DD085D">
              <w:t>455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26</w:t>
            </w:r>
            <w:r>
              <w:t xml:space="preserve"> </w:t>
            </w:r>
            <w:r w:rsidRPr="00DD085D">
              <w:t>568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13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</w:t>
            </w:r>
            <w:r>
              <w:t xml:space="preserve"> </w:t>
            </w:r>
            <w:r w:rsidRPr="00DD085D">
              <w:t>895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100%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r w:rsidRPr="00DD085D">
              <w:t>briquet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128</w:t>
            </w:r>
            <w:r>
              <w:t xml:space="preserve"> </w:t>
            </w:r>
            <w:r w:rsidRPr="00DD085D">
              <w:t>275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18</w:t>
            </w:r>
            <w:r>
              <w:t xml:space="preserve"> </w:t>
            </w:r>
            <w:r w:rsidRPr="00DD085D">
              <w:t>227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9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2</w:t>
            </w:r>
            <w:r>
              <w:t xml:space="preserve"> </w:t>
            </w:r>
            <w:r w:rsidRPr="00DD085D">
              <w:t>792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71.68 %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r w:rsidRPr="00DD085D">
              <w:t>accessoires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111</w:t>
            </w:r>
            <w:r>
              <w:t xml:space="preserve"> </w:t>
            </w:r>
            <w:r w:rsidRPr="00DD085D">
              <w:t>738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22</w:t>
            </w:r>
            <w:r>
              <w:t xml:space="preserve"> </w:t>
            </w:r>
            <w:r w:rsidRPr="00DD085D">
              <w:t>510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11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2</w:t>
            </w:r>
            <w:r>
              <w:t xml:space="preserve"> </w:t>
            </w:r>
            <w:r w:rsidRPr="00DD085D">
              <w:t>293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58.87 %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r w:rsidRPr="00DD085D">
              <w:t>chichas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105</w:t>
            </w:r>
            <w:r>
              <w:t xml:space="preserve"> </w:t>
            </w:r>
            <w:r w:rsidRPr="00DD085D">
              <w:t>484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21</w:t>
            </w:r>
            <w:r>
              <w:t xml:space="preserve"> </w:t>
            </w:r>
            <w:r w:rsidRPr="00DD085D">
              <w:t>487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10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</w:t>
            </w:r>
            <w:r>
              <w:t xml:space="preserve"> </w:t>
            </w:r>
            <w:r w:rsidRPr="00DD085D">
              <w:t>992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51.14 %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r w:rsidRPr="00DD085D">
              <w:t>pipes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105</w:t>
            </w:r>
            <w:r>
              <w:t xml:space="preserve"> </w:t>
            </w:r>
            <w:r w:rsidRPr="00DD085D">
              <w:t>286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21</w:t>
            </w:r>
            <w:r>
              <w:t xml:space="preserve"> </w:t>
            </w:r>
            <w:r w:rsidRPr="00DD085D">
              <w:t>311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10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</w:t>
            </w:r>
            <w:r>
              <w:t xml:space="preserve"> </w:t>
            </w:r>
            <w:r w:rsidRPr="00DD085D">
              <w:t>895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100%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r w:rsidRPr="00DD085D">
              <w:t>plastique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101</w:t>
            </w:r>
            <w:r>
              <w:t xml:space="preserve"> </w:t>
            </w:r>
            <w:r w:rsidRPr="00DD085D">
              <w:t>425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19</w:t>
            </w:r>
            <w:r>
              <w:t xml:space="preserve"> </w:t>
            </w:r>
            <w:r w:rsidRPr="00DD085D">
              <w:t>189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9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2</w:t>
            </w:r>
            <w:r>
              <w:t xml:space="preserve"> </w:t>
            </w:r>
            <w:r w:rsidRPr="00DD085D">
              <w:t>348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60.28 %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proofErr w:type="spellStart"/>
            <w:r w:rsidRPr="00DD085D">
              <w:t>myon</w:t>
            </w:r>
            <w:proofErr w:type="spell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90</w:t>
            </w:r>
            <w:r>
              <w:t xml:space="preserve"> </w:t>
            </w:r>
            <w:r w:rsidRPr="00DD085D">
              <w:t>047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17</w:t>
            </w:r>
            <w:r>
              <w:t xml:space="preserve"> </w:t>
            </w:r>
            <w:r w:rsidRPr="00DD085D">
              <w:t>496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8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</w:t>
            </w:r>
            <w:r>
              <w:t xml:space="preserve"> </w:t>
            </w:r>
            <w:r w:rsidRPr="00DD085D">
              <w:t>895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100%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proofErr w:type="spellStart"/>
            <w:r w:rsidRPr="00DD085D">
              <w:t>atomic</w:t>
            </w:r>
            <w:proofErr w:type="spell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85</w:t>
            </w:r>
            <w:r>
              <w:t xml:space="preserve"> </w:t>
            </w:r>
            <w:r w:rsidRPr="00DD085D">
              <w:t>915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13</w:t>
            </w:r>
            <w:r>
              <w:t xml:space="preserve"> </w:t>
            </w:r>
            <w:r w:rsidRPr="00DD085D">
              <w:t>616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7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</w:t>
            </w:r>
            <w:r>
              <w:t xml:space="preserve"> </w:t>
            </w:r>
            <w:r w:rsidRPr="00DD085D">
              <w:t>895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100%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proofErr w:type="spellStart"/>
            <w:r w:rsidRPr="00DD085D">
              <w:t>charles</w:t>
            </w:r>
            <w:proofErr w:type="spell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85</w:t>
            </w:r>
            <w:r>
              <w:t xml:space="preserve"> </w:t>
            </w:r>
            <w:r w:rsidRPr="00DD085D">
              <w:t>555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16</w:t>
            </w:r>
            <w:r>
              <w:t xml:space="preserve"> </w:t>
            </w:r>
            <w:r w:rsidRPr="00DD085D">
              <w:t>953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8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</w:t>
            </w:r>
            <w:r>
              <w:t xml:space="preserve"> </w:t>
            </w:r>
            <w:r w:rsidRPr="00DD085D">
              <w:t>895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100%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proofErr w:type="spellStart"/>
            <w:r w:rsidRPr="00DD085D">
              <w:t>dickens</w:t>
            </w:r>
            <w:proofErr w:type="spell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85</w:t>
            </w:r>
            <w:r>
              <w:t xml:space="preserve"> </w:t>
            </w:r>
            <w:r w:rsidRPr="00DD085D">
              <w:t>431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16</w:t>
            </w:r>
            <w:r>
              <w:t xml:space="preserve"> </w:t>
            </w:r>
            <w:r w:rsidRPr="00DD085D">
              <w:t>928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8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</w:t>
            </w:r>
            <w:r>
              <w:t xml:space="preserve"> </w:t>
            </w:r>
            <w:r w:rsidRPr="00DD085D">
              <w:t>895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100%</w:t>
            </w:r>
          </w:p>
        </w:tc>
      </w:tr>
      <w:tr w:rsidR="007F34C0" w:rsidRPr="00026907" w:rsidTr="0038747A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F34C0" w:rsidRPr="00026907" w:rsidRDefault="007F34C0" w:rsidP="007F34C0">
            <w:pPr>
              <w:tabs>
                <w:tab w:val="right" w:pos="492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</w:pPr>
            <w:r w:rsidRPr="00DD085D">
              <w:t>art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82</w:t>
            </w:r>
            <w:r>
              <w:t xml:space="preserve"> </w:t>
            </w:r>
            <w:r w:rsidRPr="00DD085D">
              <w:t>749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16</w:t>
            </w:r>
            <w:r>
              <w:t xml:space="preserve"> </w:t>
            </w:r>
            <w:r w:rsidRPr="00DD085D">
              <w:t>685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 xml:space="preserve">8 </w:t>
            </w:r>
            <w:proofErr w:type="gramStart"/>
            <w:r w:rsidRPr="00DD085D"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Pr="00DD085D" w:rsidRDefault="007F34C0" w:rsidP="007F34C0">
            <w:pPr>
              <w:spacing w:after="0" w:line="240" w:lineRule="auto"/>
              <w:jc w:val="center"/>
            </w:pPr>
            <w:r w:rsidRPr="00DD085D">
              <w:t>3</w:t>
            </w:r>
            <w:r>
              <w:t xml:space="preserve"> </w:t>
            </w:r>
            <w:r w:rsidRPr="00DD085D">
              <w:t>895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7F34C0" w:rsidRDefault="007F34C0" w:rsidP="007F34C0">
            <w:pPr>
              <w:spacing w:after="0" w:line="240" w:lineRule="auto"/>
              <w:jc w:val="center"/>
            </w:pPr>
            <w:r w:rsidRPr="00DD085D">
              <w:t>100%</w:t>
            </w:r>
          </w:p>
        </w:tc>
      </w:tr>
    </w:tbl>
    <w:p w:rsidR="00A26962" w:rsidRPr="008A66C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Rapport de performance du référencement</w:t>
      </w:r>
    </w:p>
    <w:p w:rsidR="00A26962" w:rsidRPr="00F77068" w:rsidRDefault="00A26962" w:rsidP="00A26962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Top positions (synthèse)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Nombre de Top positions obtenues (tous mots-clés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et tous moteurs confondus) </w:t>
      </w:r>
      <w:r w:rsidR="00B1794F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au 14/09/2016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.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>P</w:t>
      </w:r>
      <w:r w:rsidRPr="00D646C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ar exemple, le TOP 3 indique le nombre d'apparitions du site dans les 3 premières positions, tous mots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-clés et tous moteurs confondus.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2457"/>
        <w:gridCol w:w="2457"/>
        <w:gridCol w:w="2457"/>
      </w:tblGrid>
      <w:tr w:rsidR="00A26962" w:rsidRPr="00D646C4" w:rsidTr="00272AE6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272AE6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272AE6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1ère Pos.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272AE6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3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272AE6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10</w:t>
            </w: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B1794F" w:rsidP="00B1794F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http://</w:t>
            </w:r>
            <w:r w:rsidRPr="00B1794F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www.mistersmoke.com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923786" w:rsidP="00272AE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923786" w:rsidP="00272AE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923786" w:rsidP="00272AE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37</w:t>
            </w:r>
          </w:p>
        </w:tc>
      </w:tr>
      <w:tr w:rsidR="00E0424B" w:rsidRPr="00D646C4" w:rsidTr="0038747A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D646C4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http://</w:t>
            </w:r>
            <w:r w:rsidRPr="00B1794F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www.pureinnov.com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D646C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D646C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D646C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15</w:t>
            </w: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B1794F" w:rsidP="00272AE6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http://</w:t>
            </w:r>
            <w:r w:rsidRPr="00B1794F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www.briquets-cadeaux.com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923786" w:rsidP="00272AE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923786" w:rsidP="00272AE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923786" w:rsidP="00272AE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Pr="00F7706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eastAsiaTheme="majorEastAsia" w:cstheme="majorBidi"/>
          <w:bdr w:val="nil"/>
        </w:rPr>
      </w:pPr>
      <w:r>
        <w:br w:type="page"/>
      </w:r>
    </w:p>
    <w:p w:rsidR="00A26962" w:rsidRPr="00D64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D646C4">
        <w:rPr>
          <w:sz w:val="36"/>
          <w:szCs w:val="36"/>
        </w:rPr>
        <w:lastRenderedPageBreak/>
        <w:t>Positions sur Google.fr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Liste des positions obtenues au </w:t>
      </w:r>
      <w:r w:rsidR="00923786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14/09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/2017, limité à 15 résultats.</w:t>
      </w:r>
    </w:p>
    <w:tbl>
      <w:tblPr>
        <w:tblW w:w="15009" w:type="dxa"/>
        <w:tblInd w:w="434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8"/>
        <w:gridCol w:w="2457"/>
        <w:gridCol w:w="2457"/>
        <w:gridCol w:w="2457"/>
      </w:tblGrid>
      <w:tr w:rsidR="00923786" w:rsidRPr="00D646C4" w:rsidTr="00923786">
        <w:trPr>
          <w:trHeight w:val="450"/>
        </w:trPr>
        <w:tc>
          <w:tcPr>
            <w:tcW w:w="7638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23786" w:rsidRPr="00D646C4" w:rsidRDefault="00923786" w:rsidP="00272AE6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Mot-clé</w:t>
            </w:r>
          </w:p>
        </w:tc>
        <w:tc>
          <w:tcPr>
            <w:tcW w:w="2457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23786" w:rsidRPr="00D646C4" w:rsidRDefault="00923786" w:rsidP="00E0424B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Briquets Cadeaux</w:t>
            </w:r>
          </w:p>
        </w:tc>
        <w:tc>
          <w:tcPr>
            <w:tcW w:w="2457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23786" w:rsidRPr="00D646C4" w:rsidRDefault="00923786" w:rsidP="00E0424B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Pureinnov</w:t>
            </w:r>
            <w:proofErr w:type="spellEnd"/>
          </w:p>
        </w:tc>
        <w:tc>
          <w:tcPr>
            <w:tcW w:w="2457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23786" w:rsidRPr="00D646C4" w:rsidRDefault="00923786" w:rsidP="00E0424B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Mister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Smoke</w:t>
            </w:r>
            <w:proofErr w:type="spellEnd"/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A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chat briquet en gros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0424B" w:rsidRPr="00FC5E64" w:rsidRDefault="00E0424B" w:rsidP="0038747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Briquet cadeau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E0424B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B</w:t>
            </w:r>
            <w:r w:rsidRPr="0092378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riquet </w:t>
            </w:r>
            <w:proofErr w:type="spellStart"/>
            <w:r w:rsidRPr="0092378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cozy</w:t>
            </w:r>
            <w:proofErr w:type="spellEnd"/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E0424B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E0424B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E0424B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17</w:t>
            </w:r>
          </w:p>
        </w:tc>
      </w:tr>
      <w:tr w:rsidR="00923786" w:rsidRPr="00FC5E64" w:rsidTr="00923786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23786" w:rsidRPr="00FC5E64" w:rsidRDefault="00E0424B" w:rsidP="00272AE6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B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riquet en gros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23786" w:rsidRPr="00FC5E64" w:rsidRDefault="00E0424B" w:rsidP="00E0424B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23786" w:rsidRPr="00FC5E64" w:rsidRDefault="00E0424B" w:rsidP="00E042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23786" w:rsidRPr="00FC5E64" w:rsidRDefault="00E0424B" w:rsidP="00E0424B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B</w:t>
            </w:r>
            <w:r w:rsidRPr="0092378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riquet rechargeable gaz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E0424B" w:rsidRPr="00E0424B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0424B" w:rsidRPr="00E0424B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B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riquet rechargeable par </w:t>
            </w:r>
            <w:proofErr w:type="spellStart"/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usb</w:t>
            </w:r>
            <w:proofErr w:type="spellEnd"/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0424B" w:rsidRPr="00E0424B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E0424B" w:rsidRPr="00E0424B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0424B" w:rsidRPr="00E0424B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B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riquet rechargeable </w:t>
            </w:r>
            <w:proofErr w:type="spellStart"/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usb</w:t>
            </w:r>
            <w:proofErr w:type="spellEnd"/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0424B" w:rsidRPr="00E0424B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B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riquets en gros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E0424B" w:rsidRPr="00FC5E64" w:rsidRDefault="00E0424B" w:rsidP="0038747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923786" w:rsidRPr="00FC5E64" w:rsidTr="00923786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23786" w:rsidRPr="00FC5E64" w:rsidRDefault="00E0424B" w:rsidP="00272AE6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C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hicha grossiste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23786" w:rsidRPr="00FC5E64" w:rsidRDefault="00E0424B" w:rsidP="00E0424B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23786" w:rsidRPr="00FC5E64" w:rsidRDefault="00E0424B" w:rsidP="00E042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23786" w:rsidRPr="00FC5E64" w:rsidRDefault="00E0424B" w:rsidP="00E0424B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923786" w:rsidRPr="00FC5E64" w:rsidTr="00923786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23786" w:rsidRPr="00FC5E64" w:rsidRDefault="00E0424B" w:rsidP="00272AE6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F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ournisseur de chicha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23786" w:rsidRPr="00FC5E64" w:rsidRDefault="00E0424B" w:rsidP="00E0424B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923786" w:rsidRPr="00FC5E64" w:rsidRDefault="00E0424B" w:rsidP="00E042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23786" w:rsidRPr="00FC5E64" w:rsidRDefault="00E0424B" w:rsidP="00E0424B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G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rossiste briquet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G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rossiste feuille </w:t>
            </w:r>
            <w:proofErr w:type="spellStart"/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ocb</w:t>
            </w:r>
            <w:proofErr w:type="spellEnd"/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T</w:t>
            </w:r>
            <w:r w:rsidRPr="0092378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ube </w:t>
            </w:r>
            <w:proofErr w:type="gramStart"/>
            <w:r w:rsidRPr="0092378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a</w:t>
            </w:r>
            <w:proofErr w:type="gramEnd"/>
            <w:r w:rsidRPr="0092378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cigarettes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U</w:t>
            </w:r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sb</w:t>
            </w:r>
            <w:proofErr w:type="spellEnd"/>
            <w:r w:rsidRPr="00E0424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briquet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E0424B" w:rsidRPr="00FC5E64" w:rsidTr="0038747A">
        <w:tc>
          <w:tcPr>
            <w:tcW w:w="763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V</w:t>
            </w:r>
            <w:r w:rsidRPr="0092378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ente de briquet en gros</w:t>
            </w:r>
          </w:p>
        </w:tc>
        <w:tc>
          <w:tcPr>
            <w:tcW w:w="245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E0424B" w:rsidRPr="00FC5E64" w:rsidRDefault="00E0424B" w:rsidP="0038747A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</w:tbl>
    <w:p w:rsidR="00A26962" w:rsidRPr="00E0424B" w:rsidRDefault="00A26962" w:rsidP="00A26962">
      <w:pP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</w:p>
    <w:sectPr w:rsidR="00A26962" w:rsidRPr="00E0424B" w:rsidSect="00272AE6">
      <w:footerReference w:type="default" r:id="rId10"/>
      <w:footerReference w:type="first" r:id="rId11"/>
      <w:pgSz w:w="16838" w:h="11906" w:orient="landscape"/>
      <w:pgMar w:top="851" w:right="678" w:bottom="1134" w:left="56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19" w:rsidRDefault="002B4119">
      <w:pPr>
        <w:spacing w:after="0" w:line="240" w:lineRule="auto"/>
      </w:pPr>
      <w:r>
        <w:separator/>
      </w:r>
    </w:p>
  </w:endnote>
  <w:endnote w:type="continuationSeparator" w:id="0">
    <w:p w:rsidR="002B4119" w:rsidRDefault="002B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519"/>
      <w:gridCol w:w="2074"/>
    </w:tblGrid>
    <w:tr w:rsidR="0038747A" w:rsidRPr="00E50326" w:rsidTr="00272AE6">
      <w:tc>
        <w:tcPr>
          <w:tcW w:w="4335" w:type="pct"/>
          <w:tcBorders>
            <w:bottom w:val="nil"/>
          </w:tcBorders>
          <w:shd w:val="clear" w:color="auto" w:fill="auto"/>
        </w:tcPr>
        <w:p w:rsidR="0038747A" w:rsidRPr="00803661" w:rsidRDefault="0038747A" w:rsidP="00272AE6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38747A" w:rsidRPr="00E50326" w:rsidRDefault="0038747A" w:rsidP="00272AE6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CE2B4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CE2B4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24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8747A" w:rsidRDefault="003874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47A" w:rsidRPr="001F1368" w:rsidRDefault="0038747A" w:rsidP="00272AE6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ALLIZEO WEB - 30, Avenue Général Leclerc – Bât</w:t>
    </w:r>
    <w:r>
      <w:rPr>
        <w:rFonts w:ascii="Verdana" w:eastAsia="Calibri" w:hAnsi="Verdana" w:cs="Arial"/>
        <w:color w:val="A6A6A6" w:themeColor="background1" w:themeShade="A6"/>
        <w:sz w:val="18"/>
        <w:szCs w:val="18"/>
      </w:rPr>
      <w:t>iment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</w:t>
    </w:r>
    <w:proofErr w:type="spellStart"/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Craintilleux</w:t>
    </w:r>
    <w:proofErr w:type="spellEnd"/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19" w:rsidRDefault="002B4119">
      <w:pPr>
        <w:spacing w:after="0" w:line="240" w:lineRule="auto"/>
      </w:pPr>
      <w:r>
        <w:separator/>
      </w:r>
    </w:p>
  </w:footnote>
  <w:footnote w:type="continuationSeparator" w:id="0">
    <w:p w:rsidR="002B4119" w:rsidRDefault="002B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2"/>
    <w:rsid w:val="001F3284"/>
    <w:rsid w:val="00272AE6"/>
    <w:rsid w:val="002B4119"/>
    <w:rsid w:val="00305949"/>
    <w:rsid w:val="0038747A"/>
    <w:rsid w:val="00390CA9"/>
    <w:rsid w:val="00496F56"/>
    <w:rsid w:val="005B30F8"/>
    <w:rsid w:val="007B4C38"/>
    <w:rsid w:val="007F34C0"/>
    <w:rsid w:val="00811081"/>
    <w:rsid w:val="008446D4"/>
    <w:rsid w:val="009043D4"/>
    <w:rsid w:val="009100F4"/>
    <w:rsid w:val="00923786"/>
    <w:rsid w:val="00A17291"/>
    <w:rsid w:val="00A26962"/>
    <w:rsid w:val="00A95919"/>
    <w:rsid w:val="00B1794F"/>
    <w:rsid w:val="00B44F08"/>
    <w:rsid w:val="00CD3B05"/>
    <w:rsid w:val="00CE2B44"/>
    <w:rsid w:val="00D36273"/>
    <w:rsid w:val="00E0424B"/>
    <w:rsid w:val="00E04394"/>
    <w:rsid w:val="00E43FE2"/>
    <w:rsid w:val="00EC5A56"/>
    <w:rsid w:val="00F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200F-880A-40BE-9358-D1EE747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6962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6962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A2696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A2696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A2696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A26962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A269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A269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A26962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A26962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A2696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26962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A26962"/>
    <w:rPr>
      <w:i/>
      <w:iCs/>
    </w:rPr>
  </w:style>
  <w:style w:type="paragraph" w:styleId="Sansinterligne">
    <w:name w:val="No Spacing"/>
    <w:uiPriority w:val="1"/>
    <w:qFormat/>
    <w:rsid w:val="00A269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A269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A26962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A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962"/>
  </w:style>
  <w:style w:type="paragraph" w:styleId="Pieddepage">
    <w:name w:val="footer"/>
    <w:basedOn w:val="Normal"/>
    <w:link w:val="PieddepageCar"/>
    <w:uiPriority w:val="99"/>
    <w:unhideWhenUsed/>
    <w:rsid w:val="00A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962"/>
  </w:style>
  <w:style w:type="character" w:styleId="Lienhypertexte">
    <w:name w:val="Hyperlink"/>
    <w:basedOn w:val="Policepardfaut"/>
    <w:uiPriority w:val="99"/>
    <w:unhideWhenUsed/>
    <w:rsid w:val="00A269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9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696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24</Pages>
  <Words>2784</Words>
  <Characters>15313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2017-09-26T11:50:00Z</cp:lastPrinted>
  <dcterms:created xsi:type="dcterms:W3CDTF">2017-09-26T07:04:00Z</dcterms:created>
  <dcterms:modified xsi:type="dcterms:W3CDTF">2017-09-26T12:00:00Z</dcterms:modified>
</cp:coreProperties>
</file>