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47" w:rsidRDefault="00532447" w:rsidP="00532447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23FA7F89" wp14:editId="5BFB672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Bâtiment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532447" w:rsidRDefault="00532447" w:rsidP="00532447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532447" w:rsidRPr="00356C9E" w:rsidRDefault="00532447" w:rsidP="00532447">
      <w:pPr>
        <w:rPr>
          <w:rFonts w:ascii="Verdana" w:hAnsi="Verdana"/>
          <w:sz w:val="20"/>
          <w:szCs w:val="20"/>
        </w:rPr>
      </w:pPr>
    </w:p>
    <w:p w:rsidR="00532447" w:rsidRDefault="00532447" w:rsidP="00532447">
      <w:pPr>
        <w:rPr>
          <w:rFonts w:ascii="Verdana" w:hAnsi="Verdana"/>
          <w:sz w:val="20"/>
          <w:szCs w:val="20"/>
        </w:rPr>
      </w:pPr>
    </w:p>
    <w:p w:rsidR="00532447" w:rsidRDefault="00532447" w:rsidP="00532447">
      <w:pPr>
        <w:rPr>
          <w:rFonts w:ascii="Verdana" w:hAnsi="Verdana"/>
          <w:sz w:val="20"/>
          <w:szCs w:val="20"/>
        </w:rPr>
      </w:pPr>
    </w:p>
    <w:p w:rsidR="00532447" w:rsidRPr="00356C9E" w:rsidRDefault="00532447" w:rsidP="00532447">
      <w:pPr>
        <w:rPr>
          <w:rFonts w:ascii="Verdana" w:hAnsi="Verdana"/>
          <w:sz w:val="20"/>
          <w:szCs w:val="20"/>
        </w:rPr>
      </w:pPr>
    </w:p>
    <w:p w:rsidR="00532447" w:rsidRPr="00FF1DAA" w:rsidRDefault="00532447" w:rsidP="00532447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532447" w:rsidRPr="00FF1DAA" w:rsidRDefault="00532447" w:rsidP="00532447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</w:t>
      </w:r>
      <w:r w:rsidR="00940BE9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briquets-cadeaux</w:t>
      </w: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.com</w:t>
      </w:r>
    </w:p>
    <w:p w:rsidR="00532447" w:rsidRDefault="00532447" w:rsidP="00532447">
      <w:pPr>
        <w:rPr>
          <w:rFonts w:ascii="Verdana" w:hAnsi="Verdana"/>
          <w:sz w:val="20"/>
          <w:szCs w:val="20"/>
        </w:rPr>
      </w:pPr>
    </w:p>
    <w:p w:rsidR="00532447" w:rsidRPr="00AC11C7" w:rsidRDefault="00532447" w:rsidP="00532447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</w:p>
    <w:p w:rsidR="00532447" w:rsidRPr="00AC11C7" w:rsidRDefault="00532447" w:rsidP="00532447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Rapport de performance du référencement</w:t>
      </w:r>
    </w:p>
    <w:p w:rsidR="00532447" w:rsidRDefault="00532447" w:rsidP="00532447">
      <w:pPr>
        <w:jc w:val="right"/>
        <w:rPr>
          <w:rFonts w:ascii="Verdana" w:hAnsi="Verdana"/>
          <w:sz w:val="20"/>
          <w:szCs w:val="20"/>
        </w:rPr>
      </w:pPr>
    </w:p>
    <w:p w:rsidR="004A7757" w:rsidRDefault="004A7757" w:rsidP="00532447">
      <w:pPr>
        <w:jc w:val="right"/>
        <w:rPr>
          <w:rFonts w:ascii="Verdana" w:hAnsi="Verdana"/>
          <w:sz w:val="20"/>
          <w:szCs w:val="20"/>
        </w:rPr>
      </w:pPr>
    </w:p>
    <w:p w:rsidR="00532447" w:rsidRDefault="00532447" w:rsidP="00532447">
      <w:pPr>
        <w:jc w:val="right"/>
        <w:rPr>
          <w:rFonts w:ascii="Verdana" w:hAnsi="Verdana"/>
          <w:sz w:val="20"/>
          <w:szCs w:val="20"/>
        </w:rPr>
      </w:pPr>
    </w:p>
    <w:p w:rsidR="00532447" w:rsidRPr="00646CAE" w:rsidRDefault="00532447" w:rsidP="0053244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FD0AD0">
        <w:rPr>
          <w:rFonts w:ascii="Verdana" w:hAnsi="Verdana"/>
          <w:sz w:val="20"/>
          <w:szCs w:val="20"/>
        </w:rPr>
        <w:t>uin</w:t>
      </w:r>
      <w:r>
        <w:rPr>
          <w:rFonts w:ascii="Verdana" w:hAnsi="Verdana"/>
          <w:sz w:val="20"/>
          <w:szCs w:val="20"/>
        </w:rPr>
        <w:t xml:space="preserve"> 2017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532447" w:rsidRPr="008A66C4" w:rsidRDefault="00532447" w:rsidP="00532447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Analyse du site :</w:t>
      </w:r>
    </w:p>
    <w:p w:rsidR="00532447" w:rsidRPr="008A66C4" w:rsidRDefault="00532447" w:rsidP="00532447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Structure du site :</w:t>
      </w:r>
    </w:p>
    <w:p w:rsidR="00532447" w:rsidRPr="001923DC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223"/>
        <w:gridCol w:w="7705"/>
      </w:tblGrid>
      <w:tr w:rsidR="00532447" w:rsidTr="00E37450">
        <w:tc>
          <w:tcPr>
            <w:tcW w:w="7895" w:type="dxa"/>
            <w:shd w:val="clear" w:color="auto" w:fill="auto"/>
          </w:tcPr>
          <w:tbl>
            <w:tblPr>
              <w:tblW w:w="7371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  <w:gridCol w:w="1827"/>
            </w:tblGrid>
            <w:tr w:rsidR="00532447" w:rsidRPr="00497C1A" w:rsidTr="00940BE9">
              <w:trPr>
                <w:trHeight w:val="450"/>
                <w:tblHeader/>
              </w:trPr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32447" w:rsidRPr="00401FCD" w:rsidRDefault="006F0758" w:rsidP="00940BE9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8" w:history="1">
                    <w:r w:rsidR="00532447" w:rsidRPr="00401FCD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</w:t>
                    </w:r>
                    <w:r w:rsidR="00940BE9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www.briquets-cadeaux.com</w:t>
                    </w:r>
                  </w:hyperlink>
                  <w:r w:rsidR="00532447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/ </w:t>
                  </w:r>
                  <w:r w:rsid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="00532447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(4</w:t>
                  </w:r>
                  <w:r w:rsid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12</w:t>
                  </w:r>
                  <w:r w:rsidR="00532447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6 pages)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532447" w:rsidRPr="00401FCD" w:rsidRDefault="00532447" w:rsidP="00532447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 de pages</w:t>
                  </w:r>
                </w:p>
              </w:tc>
            </w:tr>
            <w:tr w:rsidR="00532447" w:rsidRPr="00253E4C" w:rsidTr="00940BE9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532447" w:rsidRPr="00756761" w:rsidRDefault="00532447" w:rsidP="00532447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*RACINE*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532447" w:rsidRPr="00756761" w:rsidRDefault="00532447" w:rsidP="00940BE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r w:rsidR="00940BE9">
                    <w:rPr>
                      <w:rFonts w:ascii="Verdana" w:hAnsi="Verdana"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532447" w:rsidRPr="00253E4C" w:rsidTr="00940BE9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532447" w:rsidRPr="00756761" w:rsidRDefault="00940BE9" w:rsidP="00532447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content</w:t>
                  </w:r>
                  <w:r w:rsidR="00532447"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532447" w:rsidRPr="00756761" w:rsidRDefault="00940BE9" w:rsidP="00532447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3</w:t>
                  </w:r>
                </w:p>
              </w:tc>
            </w:tr>
          </w:tbl>
          <w:p w:rsidR="00532447" w:rsidRDefault="00532447" w:rsidP="00532447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532447" w:rsidRDefault="00532447" w:rsidP="00532447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371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844"/>
            </w:tblGrid>
            <w:tr w:rsidR="00532447" w:rsidRPr="00497C1A" w:rsidTr="00532447">
              <w:trPr>
                <w:trHeight w:val="450"/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32447" w:rsidRPr="00497C1A" w:rsidRDefault="006F0758" w:rsidP="00940BE9">
                  <w:pPr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hyperlink r:id="rId9" w:history="1">
                    <w:r w:rsidR="00532447" w:rsidRPr="00497C1A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</w:t>
                    </w:r>
                    <w:r w:rsidR="00940BE9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www.briquets-cadeaux.com</w:t>
                    </w:r>
                  </w:hyperlink>
                  <w:r w:rsidR="00532447" w:rsidRPr="00497C1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 xml:space="preserve">/ </w:t>
                  </w:r>
                  <w:r w:rsidR="00940BE9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br/>
                  </w:r>
                  <w:r w:rsidR="00532447" w:rsidRP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(4</w:t>
                  </w:r>
                  <w:r w:rsidR="00940BE9" w:rsidRP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12</w:t>
                  </w:r>
                  <w:r w:rsidR="00532447" w:rsidRP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6 pages)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532447" w:rsidRPr="00497C1A" w:rsidRDefault="00532447" w:rsidP="00FD0AD0">
                  <w:pPr>
                    <w:tabs>
                      <w:tab w:val="right" w:pos="1261"/>
                    </w:tabs>
                    <w:spacing w:after="0"/>
                    <w:jc w:val="center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 de pages</w:t>
                  </w:r>
                </w:p>
              </w:tc>
            </w:tr>
            <w:tr w:rsidR="00532447" w:rsidRPr="00253E4C" w:rsidTr="00532447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532447" w:rsidRPr="00756761" w:rsidRDefault="00940BE9" w:rsidP="00532447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fr</w:t>
                  </w:r>
                  <w:r w:rsidR="00532447"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532447" w:rsidRPr="00756761" w:rsidRDefault="00940BE9" w:rsidP="00FD0AD0">
                  <w:pPr>
                    <w:tabs>
                      <w:tab w:val="right" w:pos="1261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2 </w:t>
                  </w:r>
                  <w:r w:rsidR="00532447"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37</w:t>
                  </w:r>
                </w:p>
              </w:tc>
            </w:tr>
            <w:tr w:rsidR="00532447" w:rsidRPr="00253E4C" w:rsidTr="00532447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532447" w:rsidRPr="00756761" w:rsidRDefault="00940BE9" w:rsidP="00532447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gb</w:t>
                  </w:r>
                  <w:r w:rsidR="00532447"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532447" w:rsidRPr="00756761" w:rsidRDefault="00532447" w:rsidP="00FD0AD0">
                  <w:pPr>
                    <w:tabs>
                      <w:tab w:val="right" w:pos="1261"/>
                    </w:tabs>
                    <w:spacing w:after="0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  <w:r w:rsidR="00940BE9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975</w:t>
                  </w:r>
                </w:p>
              </w:tc>
            </w:tr>
          </w:tbl>
          <w:p w:rsidR="00532447" w:rsidRDefault="00532447" w:rsidP="00532447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532447" w:rsidRDefault="00532447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4"/>
        <w:gridCol w:w="222"/>
        <w:gridCol w:w="7574"/>
      </w:tblGrid>
      <w:tr w:rsidR="00E37450" w:rsidTr="006F0758">
        <w:tc>
          <w:tcPr>
            <w:tcW w:w="7895" w:type="dxa"/>
            <w:shd w:val="clear" w:color="auto" w:fill="auto"/>
          </w:tcPr>
          <w:tbl>
            <w:tblPr>
              <w:tblW w:w="7512" w:type="dxa"/>
              <w:tblInd w:w="310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8"/>
              <w:gridCol w:w="16"/>
              <w:gridCol w:w="1968"/>
            </w:tblGrid>
            <w:tr w:rsidR="00E37450" w:rsidRPr="00497C1A" w:rsidTr="00516DDF">
              <w:trPr>
                <w:trHeight w:val="450"/>
                <w:tblHeader/>
              </w:trPr>
              <w:tc>
                <w:tcPr>
                  <w:tcW w:w="5544" w:type="dxa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37450" w:rsidRPr="00401FCD" w:rsidRDefault="006F0758" w:rsidP="00E37450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10" w:history="1">
                    <w:r w:rsidR="00E37450" w:rsidRPr="00401FCD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</w:t>
                    </w:r>
                    <w:r w:rsidR="00E37450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www.briquets-cadeaux.com</w:t>
                    </w:r>
                  </w:hyperlink>
                  <w:r w:rsidR="00E37450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/</w:t>
                  </w:r>
                  <w:r w:rsidR="00E3745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fr/</w:t>
                  </w:r>
                  <w:r w:rsidR="00E37450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E3745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br/>
                  </w:r>
                  <w:r w:rsidR="00E37450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r w:rsidR="00E3745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2 137</w:t>
                  </w:r>
                  <w:r w:rsidR="00E37450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pages)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E37450" w:rsidRPr="00401FCD" w:rsidRDefault="00E37450" w:rsidP="00E37450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 de pages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stylos-brooklyn-art/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61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briquets-plastique-decor/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blagues-a-tabac/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briquets-essence/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bookmarkStart w:id="0" w:name="_GoBack"/>
                  <w:bookmarkEnd w:id="0"/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briquets-piezo/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briquets-turbo-flamme/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boites-a-cigarettes/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etuis-a-cigarettes/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briquets-jet-flamme/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 xml:space="preserve">briquets-plastique-mono-couleur/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briquets-pierre-cardin</w:t>
                  </w: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47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presentoirs/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47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stylos-pierre-cardin/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cendriers/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briquets-plastique-multicolore/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briquets-allume-gaz/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portes-clefs/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43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broyeurs-a-tabac/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43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briquets-myon/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42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briquets-pierre/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accessoires-chicha/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pipes-a-eau/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stylos-charles-dickens/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chichas-45-cm/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33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accessoires-pour-le-cigare/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32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realisations-clients/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bagages/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caves-a-cigare/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maison/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pipes/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beaute-sante/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27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boites/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lampes/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accessoires-briquet/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jeux-jouets/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recharges-briquet/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bureau/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chichas-25-cm/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tubeuses-a-cigarettes/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rouleuses-a-cigarettes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blisters-briquets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flasques/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loupes-lunettes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couteaux-outils</w:t>
                  </w: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briquets-de-table/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accessoires-pipes/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parures/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paris/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pendules-reveils/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accessoires-fumeurs-souvenir/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briquets-sans-flamme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chichas-75-cm/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briquets-geant/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textile-mode/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content/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 xml:space="preserve">tubes-a-cigarettes/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blisters-allume-gaz/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filtres-a-cigarettes-papier/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feuilles-a-rouler/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voiture/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medailles/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boites-recharges-stylo/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briquets-souvenir/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accessoires-fumeurs/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notre-collection/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gadgets/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camargue/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montres/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nature/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informatique-son/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filtres-a-cigarettes-plastique/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articles-fumeurs/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E37450" w:rsidRPr="00855EE5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528" w:type="dxa"/>
                  <w:vAlign w:val="center"/>
                </w:tcPr>
                <w:p w:rsidR="00E37450" w:rsidRPr="00855EE5" w:rsidRDefault="00E37450" w:rsidP="00E37450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855EE5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consommables/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E37450" w:rsidRPr="00855EE5" w:rsidRDefault="00E37450" w:rsidP="00E3745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</w:tr>
          </w:tbl>
          <w:p w:rsidR="00E37450" w:rsidRDefault="00E37450" w:rsidP="006F0758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E37450" w:rsidRDefault="00E37450" w:rsidP="006F0758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34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1843"/>
            </w:tblGrid>
            <w:tr w:rsidR="00516DDF" w:rsidRPr="00497C1A" w:rsidTr="00516DDF">
              <w:trPr>
                <w:trHeight w:val="450"/>
                <w:tblHeader/>
              </w:trPr>
              <w:tc>
                <w:tcPr>
                  <w:tcW w:w="549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6DDF" w:rsidRPr="00497C1A" w:rsidRDefault="006F0758" w:rsidP="00516DDF">
                  <w:pPr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hyperlink r:id="rId11" w:history="1">
                    <w:r w:rsidR="00516DDF" w:rsidRPr="00516DDF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http://www.briquets-cadeaux.com</w:t>
                    </w:r>
                  </w:hyperlink>
                  <w:r w:rsidR="00516DDF" w:rsidRPr="00516DD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/gb/ </w:t>
                  </w:r>
                  <w:r w:rsidR="00516DDF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br/>
                  </w:r>
                  <w:r w:rsidR="00516DDF" w:rsidRP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r w:rsidR="00516DD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516DDF" w:rsidRP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516DD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975</w:t>
                  </w:r>
                  <w:r w:rsidR="00516DDF" w:rsidRPr="00940BE9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pages)</w:t>
                  </w:r>
                </w:p>
              </w:tc>
              <w:tc>
                <w:tcPr>
                  <w:tcW w:w="18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516DDF" w:rsidRPr="00497C1A" w:rsidRDefault="00516DDF" w:rsidP="00516DDF">
                  <w:pPr>
                    <w:tabs>
                      <w:tab w:val="right" w:pos="1261"/>
                    </w:tabs>
                    <w:spacing w:after="0"/>
                    <w:jc w:val="center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 de pages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pierre-cardin/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73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brooklyn-art/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oil/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cigarettes-boxes/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single-colours/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soft-flame-piezo/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47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presentoir/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label-assortments/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ashtrays/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grinders/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43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cigarettes-cases/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43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myon/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42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special-assortments/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turbo-flame/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bbq/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jet-flame/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hookahs-accessories/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tobacco-pouches/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charles-dickens/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water-pipes/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cigare-accessories/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32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flint/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31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bagage/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45-cm/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maison/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pipe/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beaute-sante/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27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humidors/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27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boite/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lamp/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lighter-accessories/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key-rings/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gas-and-gasoline-refill/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office/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games-toys/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cigarettes-stuffer/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25-cm/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rolling-machines/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porte-cle/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magnifier-glasses/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flask/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lighters/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knives-tools/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sets/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table/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paris/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pendules-reveils/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accessories/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accessoires-fumeurs-souvenir/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giant/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textile-mode/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tube/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content/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paper/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filter-paper/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bbq-lighters/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75-cm/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voiture/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medaille/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flameless/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smoking-accessories/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boxes-refill/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gadget/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briquets-souvenirs/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 xml:space="preserve">filter-plastic/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nature/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software-sound/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montre/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smokers-accessories/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customers-designs/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camargue/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</w:tr>
            <w:tr w:rsidR="00516DDF" w:rsidRPr="00516DDF" w:rsidTr="00516DDF">
              <w:tblPrEx>
                <w:tbl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  <w:insideH w:val="single" w:sz="6" w:space="0" w:color="BFBFBF" w:themeColor="background1" w:themeShade="BF"/>
                  <w:insideV w:val="single" w:sz="6" w:space="0" w:color="BFBFBF" w:themeColor="background1" w:themeShade="BF"/>
                </w:tblBorders>
                <w:shd w:val="clear" w:color="auto" w:fill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00"/>
              </w:trPr>
              <w:tc>
                <w:tcPr>
                  <w:tcW w:w="5499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consumables-refils/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516DDF" w:rsidRPr="00516DDF" w:rsidRDefault="00516DDF" w:rsidP="00516DD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16DD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</w:tr>
          </w:tbl>
          <w:p w:rsidR="00E37450" w:rsidRDefault="00E37450" w:rsidP="006F0758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E37450" w:rsidRDefault="00E37450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E37450" w:rsidRDefault="00E37450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E37450" w:rsidRDefault="00E37450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562DA7" w:rsidRDefault="00562DA7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562DA7" w:rsidRPr="00C605C7" w:rsidRDefault="00562DA7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532447" w:rsidRPr="001923DC" w:rsidRDefault="00532447" w:rsidP="00532447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lastRenderedPageBreak/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532447" w:rsidRPr="007F18A8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532447" w:rsidRPr="003D74A7" w:rsidTr="00532447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532447" w:rsidRPr="003D74A7" w:rsidTr="00532447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135663" w:rsidP="0013566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7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135663" w:rsidP="0013566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6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>.5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2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135663" w:rsidP="0013566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3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>1.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64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135663" w:rsidP="0013566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42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8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>7 %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532447" w:rsidP="0013566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="00135663">
              <w:rPr>
                <w:rFonts w:ascii="Verdana" w:hAnsi="Verdana"/>
                <w:bCs/>
                <w:iCs/>
                <w:sz w:val="20"/>
                <w:szCs w:val="20"/>
              </w:rPr>
              <w:t>8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 w:rsidR="00135663"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6 %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135663" w:rsidP="00135663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="00532447"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100 %</w:t>
            </w:r>
          </w:p>
        </w:tc>
      </w:tr>
    </w:tbl>
    <w:p w:rsidR="00532447" w:rsidRDefault="00532447" w:rsidP="00532447">
      <w:pPr>
        <w:rPr>
          <w:b/>
          <w:bCs/>
          <w:i/>
          <w:iCs/>
        </w:rPr>
      </w:pPr>
    </w:p>
    <w:p w:rsidR="00532447" w:rsidRDefault="00532447" w:rsidP="00532447"/>
    <w:p w:rsidR="00532447" w:rsidRDefault="00532447" w:rsidP="000C01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532447" w:rsidRPr="008A66C4" w:rsidRDefault="00532447" w:rsidP="00532447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Facteurs bloquants :</w:t>
      </w:r>
    </w:p>
    <w:p w:rsidR="00532447" w:rsidRPr="003D74A7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307"/>
        <w:gridCol w:w="3307"/>
        <w:gridCol w:w="3308"/>
      </w:tblGrid>
      <w:tr w:rsidR="00532447" w:rsidRPr="003D74A7" w:rsidTr="00532447">
        <w:trPr>
          <w:trHeight w:val="450"/>
        </w:trPr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532447" w:rsidRPr="003D74A7" w:rsidTr="00532447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135663" w:rsidP="00532447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532447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135663" w:rsidP="00532447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532447" w:rsidRPr="003D74A7" w:rsidTr="00532447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532447" w:rsidP="00723D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23D46">
              <w:rPr>
                <w:rFonts w:ascii="Verdana" w:hAnsi="Verdana"/>
                <w:sz w:val="20"/>
                <w:szCs w:val="20"/>
              </w:rPr>
              <w:t xml:space="preserve"> 974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723D46" w:rsidP="00723D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1 945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723D46" w:rsidP="00723D4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1 922</w:t>
            </w:r>
          </w:p>
        </w:tc>
      </w:tr>
      <w:tr w:rsidR="00532447" w:rsidRPr="003D74A7" w:rsidTr="00532447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532447" w:rsidP="0053244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922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3D74A7" w:rsidRDefault="00723D46" w:rsidP="00532447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</w:t>
            </w:r>
          </w:p>
        </w:tc>
      </w:tr>
    </w:tbl>
    <w:p w:rsidR="00532447" w:rsidRDefault="00532447" w:rsidP="00532447"/>
    <w:p w:rsidR="00532447" w:rsidRPr="00C136E5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532447" w:rsidRPr="008A66C4" w:rsidRDefault="00532447" w:rsidP="00532447">
      <w:pPr>
        <w:pStyle w:val="Titre1"/>
        <w:spacing w:before="0" w:after="20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Title »</w:t>
      </w:r>
    </w:p>
    <w:p w:rsidR="00532447" w:rsidRPr="00DB5329" w:rsidRDefault="00532447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Parfait, toutes les pages ont une balise Title</w:t>
      </w:r>
    </w:p>
    <w:p w:rsidR="00532447" w:rsidRDefault="00532447" w:rsidP="00532447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532447" w:rsidRPr="008A66C4" w:rsidRDefault="00532447" w:rsidP="00532447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sz w:val="26"/>
          <w:szCs w:val="26"/>
        </w:rPr>
        <w:lastRenderedPageBreak/>
        <w:t>Pages où il manque la balise « Meta-Description »</w:t>
      </w:r>
      <w:r w:rsidRPr="008A66C4">
        <w:rPr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Limité à 15 résultats</w:t>
      </w:r>
    </w:p>
    <w:tbl>
      <w:tblPr>
        <w:tblW w:w="15009" w:type="dxa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8"/>
        <w:gridCol w:w="2436"/>
        <w:gridCol w:w="2525"/>
        <w:gridCol w:w="2410"/>
      </w:tblGrid>
      <w:tr w:rsidR="00532447" w:rsidRPr="006F7967" w:rsidTr="00723D46">
        <w:trPr>
          <w:trHeight w:val="450"/>
          <w:tblHeader/>
        </w:trPr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/fr/connexion?back=my-account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/fr/content/6-catalogues-telechargeables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/fr/content/category/1-accueil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/fr/recherche?controller=search&amp;orderby=position&amp;orderway=desc&amp;search_query=atomic&amp;submit_search=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/fr/recherche?controller=search&amp;orderby=position&amp;orderway=desc&amp;search_query=dickens&amp;submit_search=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/fr/recherche?orderby=position&amp;orderway=desc&amp;search_query=atomic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/fr/recherche?orderby=position&amp;orderway=desc&amp;search_query=atomic&amp;submit_search=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/fr/recherche?orderby=position&amp;orderway=desc&amp;search_query=dickens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/fr/recherche?orderby=position&amp;orderway=desc&amp;search_query=dickens&amp;submit_search=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/fr/recherche?tag=Noel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/fr/recherche?tag=Parure+stylo+%2B+accessoire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/fr/recherche?tag=Parure+stylo+%2F+porte+cle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/fr/recherche?tag=Parure+stylo+bille+%2F+plume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/fr/recherche?tag=Parure+stylo+bille+%2F+porte+mine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  <w:tr w:rsidR="00723D46" w:rsidRPr="006F7967" w:rsidTr="00723D46">
        <w:tc>
          <w:tcPr>
            <w:tcW w:w="76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/fr/recherche?tag=Parure+stylo+bille+%2F+roller</w:t>
            </w:r>
          </w:p>
        </w:tc>
        <w:tc>
          <w:tcPr>
            <w:tcW w:w="24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23D46">
              <w:rPr>
                <w:rFonts w:ascii="Verdana" w:hAnsi="Verdana"/>
                <w:sz w:val="20"/>
                <w:szCs w:val="20"/>
              </w:rPr>
              <w:t>présent</w:t>
            </w:r>
          </w:p>
        </w:tc>
      </w:tr>
    </w:tbl>
    <w:p w:rsidR="00532447" w:rsidRDefault="00532447" w:rsidP="00532447"/>
    <w:p w:rsidR="00532447" w:rsidRDefault="00532447" w:rsidP="00532447">
      <w:pPr>
        <w:rPr>
          <w:rFonts w:ascii="Ubuntu" w:hAnsi="Ubuntu"/>
          <w:color w:val="2C3E50"/>
          <w:sz w:val="26"/>
          <w:szCs w:val="26"/>
        </w:rPr>
      </w:pPr>
      <w:r>
        <w:rPr>
          <w:rFonts w:ascii="Ubuntu" w:hAnsi="Ubuntu"/>
          <w:color w:val="2C3E50"/>
          <w:sz w:val="26"/>
          <w:szCs w:val="26"/>
        </w:rPr>
        <w:br w:type="page"/>
      </w:r>
    </w:p>
    <w:p w:rsidR="00532447" w:rsidRPr="008A66C4" w:rsidRDefault="00532447" w:rsidP="00532447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bCs w:val="0"/>
          <w:sz w:val="26"/>
          <w:szCs w:val="26"/>
        </w:rPr>
        <w:lastRenderedPageBreak/>
        <w:t>Pages où il manque la balise « H1 »</w:t>
      </w:r>
      <w:r w:rsidRPr="008A66C4">
        <w:rPr>
          <w:bCs w:val="0"/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Liste des 1</w:t>
      </w:r>
      <w:r w:rsidR="00474081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0</w:t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 xml:space="preserve"> résultats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532447" w:rsidRPr="006F7967" w:rsidTr="00532447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Meta-Description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H1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/fr/content/2-mentions-legales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/fr/content/3-conditions-generales-de-vente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/fr/content/4-qui-sommes-nous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/fr/content/5-paiement-securise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/gb/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/gb/content/2-mentions-legales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/gb/content/3-conditions-generales-de-vente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/gb/content/4-about-us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/gb/content/5-paiement-securise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/fr/content/2-mentions-legales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  <w:tr w:rsidR="00474081" w:rsidRPr="00474081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/fr/content/3-conditions-generales-de-vente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74081" w:rsidRPr="00474081" w:rsidRDefault="00474081" w:rsidP="004740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absent</w:t>
            </w:r>
          </w:p>
        </w:tc>
      </w:tr>
    </w:tbl>
    <w:p w:rsidR="00532447" w:rsidRDefault="00532447" w:rsidP="00532447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532447" w:rsidRPr="008A66C4" w:rsidRDefault="00532447" w:rsidP="00532447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8A66C4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Balises dupliquées</w:t>
      </w:r>
    </w:p>
    <w:p w:rsidR="00532447" w:rsidRPr="008A66C4" w:rsidRDefault="00532447" w:rsidP="00532447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rFonts w:eastAsia="Arial Unicode MS" w:cs="Times New Roman"/>
          <w:sz w:val="26"/>
          <w:szCs w:val="26"/>
        </w:rPr>
        <w:t>Contenus de balise « Title » identiques sur plusieurs pages du site</w:t>
      </w:r>
      <w:r w:rsidRPr="008A66C4">
        <w:rPr>
          <w:rFonts w:eastAsia="Arial Unicode MS" w:cs="Times New Roman"/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Limité à 15 résultats</w:t>
      </w:r>
    </w:p>
    <w:tbl>
      <w:tblPr>
        <w:tblW w:w="15009" w:type="dxa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410"/>
      </w:tblGrid>
      <w:tr w:rsidR="00532447" w:rsidRPr="006F7967" w:rsidTr="00474081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Title dupliquées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6F796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Nombre de pages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Recherche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PIERRE CARDIN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Produits personnalisés réalisés à la demande de nos clients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PORTES CLEFS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PIPE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PIPES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MAISON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MYON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STYLO BILLE TWIST MINE NOIRE DANS BOITE CADEAU CHARLES DICKENS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BROOKLYN ART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LIGHTERS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LOUPES DE LECTURE ASSORTIES PRESENTOIR X30/240*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BLAGUES À TABAC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LAMP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36C31" w:rsidRPr="006F7967" w:rsidTr="00474081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CHARLES DICKENS - BRIQUETS CADEAUX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236C31" w:rsidRDefault="00236C31" w:rsidP="00236C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6C3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532447" w:rsidRPr="006F7967" w:rsidRDefault="00532447" w:rsidP="00532447">
      <w:pPr>
        <w:rPr>
          <w:rFonts w:ascii="Verdana" w:hAnsi="Verdana"/>
          <w:sz w:val="20"/>
          <w:szCs w:val="20"/>
        </w:rPr>
      </w:pPr>
    </w:p>
    <w:p w:rsidR="00236C31" w:rsidRPr="008A66C4" w:rsidRDefault="00532447" w:rsidP="00236C31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rFonts w:eastAsia="Arial Unicode MS" w:cs="Times New Roman"/>
          <w:sz w:val="26"/>
          <w:szCs w:val="26"/>
        </w:rPr>
        <w:lastRenderedPageBreak/>
        <w:t>Contenus de balise « Meta-Description » identiques sur plusieurs pages du site</w:t>
      </w:r>
      <w:r w:rsidRPr="008A66C4">
        <w:rPr>
          <w:rFonts w:eastAsia="Arial Unicode MS" w:cs="Times New Roman"/>
          <w:sz w:val="26"/>
          <w:szCs w:val="26"/>
        </w:rPr>
        <w:br/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Limité à 15 résultats</w:t>
      </w:r>
    </w:p>
    <w:tbl>
      <w:tblPr>
        <w:tblW w:w="15009" w:type="dxa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410"/>
      </w:tblGrid>
      <w:tr w:rsidR="00236C31" w:rsidRPr="006F7967" w:rsidTr="00314EFF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36C31" w:rsidRPr="006F7967" w:rsidRDefault="00236C31" w:rsidP="00314EF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Meta-Description dupliquées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36C31" w:rsidRPr="006F7967" w:rsidRDefault="00236C31" w:rsidP="00314EF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Nombre de pages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PIERRE CARDIN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NOUS REALISONS DIRECTEMENT AUPRES DE FABRIQUANT QUALIFIE GRACE A NOTRE MAITRISE DU COMMERCE INTERNATIONNAL TOUT ARTICLE SOUVENIR ,GOODIES ARTICLES PROMOTIONNELS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PORTES CLEFS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Le meilleur choix d'accessoires pour fumeurs, notamment, blagues à tabac, boites et étuis à cigarettes, ainsi que broyeurs à tabac, cendriers...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Briquets à gaz, à pierre, à essence, électronique, jet-flamme, turbo, tempête, sans flamme, en plastique ou métal, unis ou décorés ...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Cadeaux pour le bureau ou la maison, lampes, gadgets, loupes, parures, porte-clefs. montres, réveils, et articles pour le voyage, la voiture,...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Large gamme de stylos à bille ou à plume, rollers, individuels ou en coffret et notamment les marques Pierre CARDIN et Charles DICKENS.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le plus grands choix d articles fumeurs ,briquets, cendriers, étuis et boites a cigarette, pipes, caves a cigares, Pierre Cardin,Myon, Atomic, Cozy ,Colton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PIPES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PIPE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LOUPES DE LECTURE ASSORTIES PRESENTOIR X30/240*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MYON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BROOKLYN ART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MAISON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36C31" w:rsidRPr="006F7967" w:rsidTr="00314EFF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LAMPES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236C31" w:rsidRPr="00474081" w:rsidRDefault="00236C31" w:rsidP="00314EF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408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236C31" w:rsidRDefault="00236C31" w:rsidP="00532447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</w:p>
    <w:p w:rsidR="00532447" w:rsidRPr="00DB5329" w:rsidRDefault="00236C31" w:rsidP="00236C31">
      <w:pPr>
        <w:spacing w:after="160" w:line="259" w:lineRule="auto"/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 w:type="page"/>
      </w:r>
      <w:r w:rsidR="00532447"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lastRenderedPageBreak/>
        <w:t xml:space="preserve">Contenus de balise </w:t>
      </w:r>
      <w:r w:rsidR="00532447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« </w:t>
      </w:r>
      <w:r w:rsidR="00532447"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H1</w:t>
      </w:r>
      <w:r w:rsidR="00532447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 »</w:t>
      </w:r>
      <w:r w:rsidR="00532447"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identiques sur plusieurs pages du site</w:t>
      </w:r>
      <w:r w:rsidR="00532447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/>
      </w:r>
      <w:r w:rsidR="00532447"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Limité à 15 résultats</w:t>
      </w:r>
    </w:p>
    <w:tbl>
      <w:tblPr>
        <w:tblW w:w="15009" w:type="dxa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410"/>
      </w:tblGrid>
      <w:tr w:rsidR="00532447" w:rsidRPr="000D1C33" w:rsidTr="00456305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D1C33" w:rsidRDefault="00532447" w:rsidP="00532447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H1 dupliquées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D1C33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Search 0 results have been found.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LOUPES DE LECTURE ASSORTIES PRESENTOIR X30/240*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STYLO BILLE TWIST MINE NOIRE DANS BOITE CADEAU CHARLES DICKENS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LAMP There are 59 products.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BLAGUES À TABAC Il y a 53 produits.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LAMPES Il y a 59 produits.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BRIQUETS PIEZO Il y a 203 produits.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HOME - HEALTH There are 108 products.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ACCESSOIRES POUR LE CIGARE Il y a 40 produits.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STYLO BILLE NACRE VERITABLE / METAL CHARLES DICKENS*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DISTRIBUTEUR DE BRIQUETS ATOMIC 1/1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TURBO FLAME There are 48 products.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PARURE BILLE/ROLLER METAL CHARLES DICKENS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STYLO BILLE METAL TWIST CHARLES DICKENS*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RECHARGE GAZ ATOMIC NYLON 65 ML 12/144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532447" w:rsidRPr="007105E7" w:rsidRDefault="00532447" w:rsidP="00532447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532447" w:rsidRDefault="00532447" w:rsidP="00532447">
      <w:pPr>
        <w:rPr>
          <w:rFonts w:ascii="Ubuntu" w:hAnsi="Ubuntu"/>
          <w:color w:val="2C3E50"/>
          <w:sz w:val="26"/>
          <w:szCs w:val="26"/>
        </w:rPr>
      </w:pPr>
      <w:r>
        <w:rPr>
          <w:rFonts w:ascii="Ubuntu" w:hAnsi="Ubuntu"/>
          <w:color w:val="2C3E50"/>
          <w:sz w:val="26"/>
          <w:szCs w:val="26"/>
        </w:rPr>
        <w:br w:type="page"/>
      </w:r>
    </w:p>
    <w:p w:rsidR="00532447" w:rsidRPr="00C136E5" w:rsidRDefault="00532447" w:rsidP="00532447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Liens cassés</w:t>
      </w: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L</w:t>
      </w: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iens dans le site pointant vers une URL en erreur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- 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Limité à 15 résultats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009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410"/>
      </w:tblGrid>
      <w:tr w:rsidR="00532447" w:rsidRPr="000D1C33" w:rsidTr="00456305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D1C33" w:rsidRDefault="00532447" w:rsidP="00532447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URLs en erreur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D1C33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 de liens vers cette URL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/gb/-.html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/gb/ashtrays/2697-ecrase-megot-coney-cœurs-carres-assortis-24240.html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/fr/cendriers/2697-ecrase-megot-coney-cœurs-carres-assortis-24240.html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/gb/presentoir/380-valise-de-presentationvoyage-pour-6-briquets-atomic-125-4014663224679.html?search_query=atomic&amp;results=1536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/fr/portes-clefs/546-porte-clefs-metal-doming-neutre-1-face.html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/fr/index.php?controller=404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/gb/index.php?controller=404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/gb/flameless/-.html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/gb/boite/428-boite-stylo-porte-cles-en-carton-bleu.html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/gb/-.html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/gb/ashtrays/2697-ecrase-megot-coney-cœurs-carres-assortis-24240.html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/fr/cendriers/2697-ecrase-megot-coney-cœurs-carres-assortis-24240.html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/gb/presentoir/380-valise-de-presentationvoyage-pour-6-briquets-atomic-125-4014663224679.html?search_query=atomic&amp;results=1536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/fr/portes-clefs/546-porte-clefs-metal-doming-neutre-1-face.html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456305" w:rsidRPr="00C37EE4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/fr/index.php?controller=404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532447" w:rsidRDefault="00532447" w:rsidP="00532447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lastRenderedPageBreak/>
        <w:t>Liens externes cassés</w:t>
      </w:r>
    </w:p>
    <w:tbl>
      <w:tblPr>
        <w:tblW w:w="15009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9"/>
        <w:gridCol w:w="2410"/>
      </w:tblGrid>
      <w:tr w:rsidR="00532447" w:rsidRPr="000D1C33" w:rsidTr="00456305">
        <w:trPr>
          <w:trHeight w:val="450"/>
          <w:tblHeader/>
        </w:trPr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D1C33" w:rsidRDefault="00532447" w:rsidP="00532447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0D1C33">
              <w:rPr>
                <w:rFonts w:ascii="Verdana" w:hAnsi="Verdana"/>
                <w:b/>
                <w:sz w:val="20"/>
                <w:szCs w:val="20"/>
              </w:rPr>
              <w:t>URLs en erreur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D1C33" w:rsidRDefault="00532447" w:rsidP="0053244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1C33">
              <w:rPr>
                <w:rFonts w:ascii="Verdana" w:hAnsi="Verdana"/>
                <w:b/>
                <w:sz w:val="20"/>
                <w:szCs w:val="20"/>
              </w:rPr>
              <w:t xml:space="preserve">Nombre de liens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0D1C33">
              <w:rPr>
                <w:rFonts w:ascii="Verdana" w:hAnsi="Verdana"/>
                <w:b/>
                <w:sz w:val="20"/>
                <w:szCs w:val="20"/>
              </w:rPr>
              <w:t>vers cette URL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http://www.briquets-cadeaux.com/14-flasque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56305">
              <w:rPr>
                <w:rFonts w:ascii="Verdana" w:hAnsi="Verdana"/>
                <w:sz w:val="20"/>
                <w:szCs w:val="20"/>
              </w:rPr>
              <w:t>816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http://www.briquets-cadeaux.com/18-informatique-son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56305">
              <w:rPr>
                <w:rFonts w:ascii="Verdana" w:hAnsi="Verdana"/>
                <w:sz w:val="20"/>
                <w:szCs w:val="20"/>
              </w:rPr>
              <w:t>816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http://www.briquets-cadeaux.com/20-lampe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56305">
              <w:rPr>
                <w:rFonts w:ascii="Verdana" w:hAnsi="Verdana"/>
                <w:sz w:val="20"/>
                <w:szCs w:val="20"/>
              </w:rPr>
              <w:t>816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http://www.briquets-cadeaux.com/22-maison-cosmetique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56305">
              <w:rPr>
                <w:rFonts w:ascii="Verdana" w:hAnsi="Verdana"/>
                <w:sz w:val="20"/>
                <w:szCs w:val="20"/>
              </w:rPr>
              <w:t>816</w:t>
            </w:r>
          </w:p>
        </w:tc>
      </w:tr>
      <w:tr w:rsidR="00456305" w:rsidRPr="000D1C33" w:rsidTr="00456305">
        <w:tc>
          <w:tcPr>
            <w:tcW w:w="12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56305" w:rsidRPr="00456305" w:rsidRDefault="00456305" w:rsidP="0045630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http://www.briquets-cadeaux.com/25-pierre-cardin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56305" w:rsidRPr="00456305" w:rsidRDefault="00456305" w:rsidP="0045630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56305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56305">
              <w:rPr>
                <w:rFonts w:ascii="Verdana" w:hAnsi="Verdana"/>
                <w:sz w:val="20"/>
                <w:szCs w:val="20"/>
              </w:rPr>
              <w:t>816</w:t>
            </w:r>
          </w:p>
        </w:tc>
      </w:tr>
    </w:tbl>
    <w:p w:rsidR="00532447" w:rsidRDefault="00532447" w:rsidP="00532447">
      <w:pPr>
        <w:pStyle w:val="Titre1"/>
        <w:spacing w:before="240" w:line="276" w:lineRule="auto"/>
        <w:rPr>
          <w:sz w:val="36"/>
          <w:szCs w:val="36"/>
        </w:rPr>
      </w:pPr>
    </w:p>
    <w:p w:rsidR="00532447" w:rsidRPr="008A66C4" w:rsidRDefault="00532447" w:rsidP="00532447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Synthèse des liens internes</w:t>
      </w:r>
    </w:p>
    <w:tbl>
      <w:tblPr>
        <w:tblW w:w="15025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7087"/>
      </w:tblGrid>
      <w:tr w:rsidR="00532447" w:rsidRPr="001C44D5" w:rsidTr="00532447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532447" w:rsidP="0053244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532447" w:rsidP="00456305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1</w:t>
            </w:r>
            <w:r w:rsidR="00456305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27</w:t>
            </w: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</w:t>
            </w:r>
            <w:r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6</w:t>
            </w:r>
            <w:r w:rsidR="00456305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0</w:t>
            </w:r>
            <w:r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7 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liens</w:t>
            </w:r>
          </w:p>
        </w:tc>
      </w:tr>
      <w:tr w:rsidR="00532447" w:rsidRPr="001C44D5" w:rsidTr="00532447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532447" w:rsidP="0053244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456305" w:rsidP="0053244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30.93</w:t>
            </w:r>
            <w:r w:rsidR="00532447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</w:t>
            </w:r>
            <w:r w:rsidR="00532447" w:rsidRPr="001C44D5">
              <w:rPr>
                <w:rFonts w:ascii="Verdana" w:hAnsi="Verdana"/>
                <w:color w:val="2C3E50"/>
                <w:sz w:val="20"/>
                <w:szCs w:val="20"/>
              </w:rPr>
              <w:t>liens par page</w:t>
            </w:r>
          </w:p>
        </w:tc>
      </w:tr>
      <w:tr w:rsidR="00532447" w:rsidRPr="001C44D5" w:rsidTr="00532447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532447" w:rsidP="0053244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456305" w:rsidP="00456305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3</w:t>
            </w:r>
            <w:r w:rsidR="00532447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059</w:t>
            </w:r>
            <w:r w:rsidR="00532447"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532447" w:rsidRPr="001C44D5" w:rsidTr="00532447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532447" w:rsidP="0053244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de liens Nofollow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1C44D5" w:rsidRDefault="00456305" w:rsidP="00532447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963</w:t>
            </w:r>
            <w:r w:rsidR="00532447" w:rsidRPr="001C44D5">
              <w:rPr>
                <w:rFonts w:ascii="Verdana" w:hAnsi="Verdana"/>
                <w:color w:val="2C3E50"/>
                <w:sz w:val="20"/>
                <w:szCs w:val="20"/>
              </w:rPr>
              <w:t> nofollow</w:t>
            </w:r>
          </w:p>
        </w:tc>
      </w:tr>
    </w:tbl>
    <w:p w:rsidR="00532447" w:rsidRPr="001C44D5" w:rsidRDefault="00532447" w:rsidP="00532447">
      <w:pPr>
        <w:rPr>
          <w:rFonts w:ascii="Verdana" w:hAnsi="Verdana"/>
          <w:sz w:val="20"/>
          <w:szCs w:val="20"/>
        </w:rPr>
      </w:pPr>
    </w:p>
    <w:p w:rsidR="00532447" w:rsidRDefault="00532447" w:rsidP="00532447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532447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TOP Popularité interne</w:t>
      </w:r>
      <w:r>
        <w:rPr>
          <w:rFonts w:ascii="Ubuntu" w:hAnsi="Ubuntu"/>
          <w:color w:val="2C3E50"/>
          <w:sz w:val="28"/>
          <w:szCs w:val="28"/>
        </w:rPr>
        <w:br/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du site les plus populaires classées par LinkRank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(l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 LinkRank classe les pages du site sur une base 100 selon la qualité des liens internes que chacune reçoit)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 Les liens « sortants internes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sont des liens qui pointent vers une autre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 du même site, les liens « 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sortants externes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</w:t>
      </w:r>
      <w:r w:rsidR="00FD0AD0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ointent vers un autre site.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Cette liste est l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15 résultats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026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3066"/>
        <w:gridCol w:w="3067"/>
        <w:gridCol w:w="3067"/>
      </w:tblGrid>
      <w:tr w:rsidR="00532447" w:rsidRPr="00026907" w:rsidTr="00532447">
        <w:trPr>
          <w:trHeight w:val="450"/>
          <w:tblHeader/>
        </w:trPr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/fr/nous-contacter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990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/fr/46-articles-fumeurs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398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/fr/4-cadeaux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630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/nous-contacter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/fr/6-souvenirs-personnalisations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332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/fr/content/2-mentions-legales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267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95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/6-souvenir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/content/2-mentions-legales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/4-cadeau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/5-ecriture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/mon-compte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/content/6-catalogues-telechargeables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/46-articles-fumeur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 w:rsidR="00FD0A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4EFF" w:rsidRPr="00C37EE4" w:rsidTr="00532447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/fr/5-ecriture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409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</w:tbl>
    <w:p w:rsidR="00314EFF" w:rsidRDefault="00532447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32447" w:rsidRPr="007830BE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TOP ancres du site</w:t>
      </w:r>
      <w:r>
        <w:rPr>
          <w:rFonts w:ascii="Ubuntu" w:hAnsi="Ubuntu"/>
          <w:color w:val="2C3E50"/>
          <w:sz w:val="28"/>
          <w:szCs w:val="28"/>
        </w:rPr>
        <w:br/>
      </w: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Classement des textes les plus utilisés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dans les liens internes du site (l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 à 15 résultats)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071"/>
        <w:gridCol w:w="3071"/>
        <w:gridCol w:w="3071"/>
      </w:tblGrid>
      <w:tr w:rsidR="00532447" w:rsidRPr="00026907" w:rsidTr="00532447">
        <w:trPr>
          <w:trHeight w:val="450"/>
          <w:tblHeader/>
        </w:trPr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Ancre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Nombre de liens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liantes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liées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[IMG]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810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Mentions légales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341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Conditions générales de vente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341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CHARLES DICKENS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152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ATOMIC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828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151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SOUVENIR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Contact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Mon compte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814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ARTICLES FUMEURS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351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CADEAUX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613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WRITING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214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828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Contactez-nous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ECRITURE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CATALOGUES PDF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988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314EFF" w:rsidRPr="00026907" w:rsidTr="00532447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[IMG] English GB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916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639</w:t>
            </w:r>
          </w:p>
        </w:tc>
      </w:tr>
    </w:tbl>
    <w:p w:rsidR="00532447" w:rsidRDefault="00532447" w:rsidP="00532447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532447" w:rsidRPr="00C136E5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Liens avec nofollow</w:t>
      </w: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du site recevant un ou plusie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urs liens portant un attribut « </w:t>
      </w: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nofollow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», liste 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15 résultats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  <w:gridCol w:w="4677"/>
      </w:tblGrid>
      <w:tr w:rsidR="00532447" w:rsidRPr="00026907" w:rsidTr="00532447">
        <w:trPr>
          <w:trHeight w:val="450"/>
          <w:tblHeader/>
        </w:trPr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 liée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Avec nofollow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/gb/20-lamp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/fr/65-blagues-a-tabac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/fr/20-lampes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/gb/68-grinders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/gb/10-office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/gb/53-pipe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/fr/25-stylos-pierre-cardin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/gb/72-oil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/fr/10-bureau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/fr/54-pipes-a-eau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/gb/12-customers-designs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/gb/61-hookahs-accessories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/fr/62-accessoires-pour-le-cigare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/gb/13-knives-tools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4EFF" w:rsidRPr="00026907" w:rsidTr="00532447">
        <w:tc>
          <w:tcPr>
            <w:tcW w:w="103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/gb/26-key-rings</w:t>
            </w:r>
          </w:p>
        </w:tc>
        <w:tc>
          <w:tcPr>
            <w:tcW w:w="46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14EFF" w:rsidRPr="00314EFF" w:rsidRDefault="00314EFF" w:rsidP="00314E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532447" w:rsidRDefault="00532447" w:rsidP="00532447">
      <w:pPr>
        <w:rPr>
          <w:rFonts w:ascii="Verdana" w:hAnsi="Verdana"/>
          <w:sz w:val="20"/>
          <w:szCs w:val="20"/>
        </w:rPr>
      </w:pPr>
    </w:p>
    <w:p w:rsidR="00532447" w:rsidRPr="008A66C4" w:rsidRDefault="00532447" w:rsidP="00532447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Mots-clés du site :</w:t>
      </w:r>
    </w:p>
    <w:p w:rsidR="00532447" w:rsidRPr="008A66C4" w:rsidRDefault="00532447" w:rsidP="00532447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Principaux mots clés</w:t>
      </w:r>
      <w:r>
        <w:rPr>
          <w:rFonts w:ascii="Ubuntu" w:hAnsi="Ubuntu"/>
          <w:color w:val="2C3E50"/>
          <w:sz w:val="28"/>
          <w:szCs w:val="28"/>
        </w:rPr>
        <w:t xml:space="preserve"> : </w:t>
      </w:r>
      <w:r w:rsidRPr="0035318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Mots clés les plus mis en avant dans le site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, l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 à 15 résultats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18"/>
        <w:gridCol w:w="2211"/>
        <w:gridCol w:w="2211"/>
        <w:gridCol w:w="2212"/>
        <w:gridCol w:w="2211"/>
        <w:gridCol w:w="2212"/>
      </w:tblGrid>
      <w:tr w:rsidR="00532447" w:rsidRPr="00026907" w:rsidTr="00532447">
        <w:trPr>
          <w:trHeight w:val="450"/>
          <w:tblHeader/>
        </w:trPr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Mot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Occurrences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Densité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(nb pages)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026907" w:rsidRDefault="00532447" w:rsidP="00532447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(% pages)</w:t>
            </w:r>
          </w:p>
        </w:tc>
      </w:tr>
      <w:tr w:rsidR="000408C9" w:rsidRPr="00026907" w:rsidTr="000408C9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026907" w:rsidRDefault="000408C9" w:rsidP="000408C9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026907" w:rsidRDefault="000408C9" w:rsidP="000408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408C9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Briquets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026907" w:rsidRDefault="000408C9" w:rsidP="000408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366 743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026907" w:rsidRDefault="000408C9" w:rsidP="000408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71 641</w:t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0408C9" w:rsidRPr="00026907" w:rsidRDefault="000408C9" w:rsidP="000408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35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026907" w:rsidRDefault="000408C9" w:rsidP="000408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2 330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026907" w:rsidRDefault="000408C9" w:rsidP="000408C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61.06</w:t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%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cigarettes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168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599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473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16 ‰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pierre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168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653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16 ‰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cardin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699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129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lighters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780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962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1828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47.9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briquet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408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192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2792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73.17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accessoires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111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853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548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11 ‰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2280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59.75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accessories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611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494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11 ‰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1828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47.9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chichas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451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480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11 ‰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1996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52.31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plastique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616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636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2331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61.08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pipes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472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947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atomic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029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700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7 ‰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myon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765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181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boite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475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930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7 ‰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2396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</w:t>
            </w:r>
            <w:r w:rsidRPr="00314EFF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  <w:tr w:rsidR="000408C9" w:rsidRPr="00026907" w:rsidTr="00532447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charles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466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4EFF">
              <w:rPr>
                <w:rFonts w:ascii="Verdana" w:hAnsi="Verdana"/>
                <w:sz w:val="20"/>
                <w:szCs w:val="20"/>
              </w:rPr>
              <w:t>572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8 ‰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14EFF">
              <w:rPr>
                <w:rFonts w:ascii="Verdana" w:hAnsi="Verdana"/>
                <w:sz w:val="20"/>
                <w:szCs w:val="20"/>
              </w:rPr>
              <w:t>3816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408C9" w:rsidRPr="00314EFF" w:rsidRDefault="000408C9" w:rsidP="000408C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314EFF">
              <w:rPr>
                <w:rFonts w:ascii="Verdana" w:hAnsi="Verdana"/>
                <w:sz w:val="20"/>
                <w:szCs w:val="20"/>
              </w:rPr>
              <w:t xml:space="preserve"> ‰</w:t>
            </w:r>
          </w:p>
        </w:tc>
      </w:tr>
    </w:tbl>
    <w:p w:rsidR="00314EFF" w:rsidRPr="00314EFF" w:rsidRDefault="00314EFF" w:rsidP="00314EFF"/>
    <w:p w:rsidR="00532447" w:rsidRPr="008A66C4" w:rsidRDefault="00532447" w:rsidP="00532447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Rapport de performance du référencement</w:t>
      </w:r>
    </w:p>
    <w:p w:rsidR="00532447" w:rsidRPr="00F77068" w:rsidRDefault="00532447" w:rsidP="00532447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532447" w:rsidRPr="008A66C4" w:rsidRDefault="00532447" w:rsidP="00532447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Top positions (synthèse)</w:t>
      </w: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0</w:t>
      </w:r>
      <w:r w:rsidR="00971B56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7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 w:rsidR="00971B56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6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2017.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P</w:t>
      </w:r>
      <w:r w:rsidRPr="00D646C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ar exemple, le TOP 3 indique le nombre d'apparitions du site dans les 3 premières positions, tous mots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-clés et tous moteurs confondus.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2457"/>
        <w:gridCol w:w="2457"/>
        <w:gridCol w:w="2457"/>
      </w:tblGrid>
      <w:tr w:rsidR="00532447" w:rsidRPr="00D646C4" w:rsidTr="00532447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10</w:t>
            </w:r>
          </w:p>
        </w:tc>
      </w:tr>
      <w:tr w:rsidR="00532447" w:rsidRPr="00D646C4" w:rsidTr="000408C9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6F0758" w:rsidP="00532447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12" w:history="1">
              <w:r w:rsidR="00FD0AD0" w:rsidRPr="00452E1D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http://www.mistersmoke.com</w:t>
              </w:r>
            </w:hyperlink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971B5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37</w:t>
            </w:r>
          </w:p>
        </w:tc>
      </w:tr>
      <w:tr w:rsidR="00532447" w:rsidRPr="000408C9" w:rsidTr="00971B56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EEAF6" w:themeFill="accent1" w:themeFillTint="3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6F0758" w:rsidP="000408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13" w:history="1">
              <w:r w:rsidR="00FD0AD0" w:rsidRPr="00452E1D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http://www.briquets-cadeaux.com</w:t>
              </w:r>
            </w:hyperlink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EEAF6" w:themeFill="accent1" w:themeFillTint="3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971B5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EEAF6" w:themeFill="accent1" w:themeFillTint="3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971B5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EEAF6" w:themeFill="accent1" w:themeFillTint="33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971B5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532447" w:rsidRPr="00D646C4" w:rsidTr="00971B56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6F0758" w:rsidP="000408C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14" w:history="1">
              <w:r w:rsidR="00FD0AD0" w:rsidRPr="00452E1D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http://www.fourthclifftools.com</w:t>
              </w:r>
            </w:hyperlink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532447" w:rsidRPr="00D646C4" w:rsidTr="00532447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6F0758" w:rsidP="00532447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15" w:history="1">
              <w:r w:rsidR="00FD0AD0" w:rsidRPr="00452E1D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http://www.gadgetdestar.com</w:t>
              </w:r>
            </w:hyperlink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532447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2447" w:rsidRPr="00D646C4" w:rsidRDefault="00971B56" w:rsidP="00532447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</w:tbl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32447" w:rsidRPr="00F77068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32447" w:rsidRDefault="00532447" w:rsidP="00532447">
      <w:pPr>
        <w:rPr>
          <w:rFonts w:eastAsiaTheme="majorEastAsia" w:cstheme="majorBidi"/>
          <w:bdr w:val="nil"/>
        </w:rPr>
      </w:pPr>
      <w:r>
        <w:br w:type="page"/>
      </w:r>
    </w:p>
    <w:p w:rsidR="00532447" w:rsidRPr="00D646C4" w:rsidRDefault="00532447" w:rsidP="00532447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lastRenderedPageBreak/>
        <w:t>Positions sur Google.fr</w:t>
      </w: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Liste des positions obtenues au 0</w:t>
      </w:r>
      <w:r w:rsidR="00562D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7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 w:rsidR="00562D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6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/2017, limité à 15 résultats.</w:t>
      </w:r>
    </w:p>
    <w:tbl>
      <w:tblPr>
        <w:tblW w:w="14758" w:type="dxa"/>
        <w:tblInd w:w="-8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911"/>
        <w:gridCol w:w="58"/>
        <w:gridCol w:w="2941"/>
        <w:gridCol w:w="277"/>
        <w:gridCol w:w="2664"/>
        <w:gridCol w:w="323"/>
        <w:gridCol w:w="2618"/>
        <w:gridCol w:w="188"/>
        <w:gridCol w:w="2754"/>
        <w:gridCol w:w="16"/>
      </w:tblGrid>
      <w:tr w:rsidR="00562DA7" w:rsidRPr="00562DA7" w:rsidTr="00562DA7">
        <w:trPr>
          <w:gridAfter w:val="1"/>
          <w:wAfter w:w="16" w:type="dxa"/>
          <w:trHeight w:val="450"/>
        </w:trPr>
        <w:tc>
          <w:tcPr>
            <w:tcW w:w="2977" w:type="dxa"/>
            <w:gridSpan w:val="3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2DA7" w:rsidRPr="00562DA7" w:rsidRDefault="00562DA7" w:rsidP="00562DA7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941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2DA7" w:rsidRPr="00562DA7" w:rsidRDefault="006F0758" w:rsidP="00562DA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hyperlink r:id="rId16" w:tgtFrame="_blank" w:history="1">
              <w:r w:rsidR="00562DA7" w:rsidRPr="00562DA7">
                <w:rPr>
                  <w:rStyle w:val="Lienhypertexte"/>
                  <w:rFonts w:ascii="Verdana" w:eastAsia="Times New Roman" w:hAnsi="Verdana" w:cs="Times New Roman"/>
                  <w:b/>
                  <w:bCs/>
                  <w:color w:val="FFFFFF" w:themeColor="background1"/>
                  <w:sz w:val="20"/>
                  <w:szCs w:val="20"/>
                  <w:lang w:eastAsia="fr-FR"/>
                </w:rPr>
                <w:t>www.briquets-cadeaux.com</w:t>
              </w:r>
            </w:hyperlink>
          </w:p>
        </w:tc>
        <w:tc>
          <w:tcPr>
            <w:tcW w:w="2941" w:type="dxa"/>
            <w:gridSpan w:val="2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2DA7" w:rsidRPr="00562DA7" w:rsidRDefault="00FD0AD0" w:rsidP="00562DA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r w:rsidRPr="00FD0AD0">
              <w:rPr>
                <w:rFonts w:ascii="Verdana" w:hAnsi="Verdana"/>
                <w:b/>
                <w:sz w:val="20"/>
                <w:szCs w:val="20"/>
                <w:u w:val="single"/>
              </w:rPr>
              <w:t>www.fourthclifftools.com</w:t>
            </w:r>
          </w:p>
        </w:tc>
        <w:tc>
          <w:tcPr>
            <w:tcW w:w="2941" w:type="dxa"/>
            <w:gridSpan w:val="2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2DA7" w:rsidRPr="00562DA7" w:rsidRDefault="00562DA7" w:rsidP="00562DA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r w:rsidRPr="00562DA7">
              <w:rPr>
                <w:rFonts w:ascii="Verdana" w:hAnsi="Verdana"/>
                <w:b/>
                <w:sz w:val="20"/>
                <w:szCs w:val="20"/>
                <w:u w:val="single"/>
              </w:rPr>
              <w:t>www.gadgetdestar.com</w:t>
            </w:r>
          </w:p>
        </w:tc>
        <w:tc>
          <w:tcPr>
            <w:tcW w:w="2942" w:type="dxa"/>
            <w:gridSpan w:val="2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2DA7" w:rsidRPr="00562DA7" w:rsidRDefault="00562DA7" w:rsidP="00562DA7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u w:val="single"/>
                <w:lang w:eastAsia="fr-FR"/>
              </w:rPr>
            </w:pPr>
            <w:r w:rsidRPr="00562DA7">
              <w:rPr>
                <w:rFonts w:ascii="Verdana" w:hAnsi="Verdana"/>
                <w:b/>
                <w:sz w:val="20"/>
                <w:szCs w:val="20"/>
                <w:u w:val="single"/>
              </w:rPr>
              <w:t>www.mistersmoke.com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achat briquet en gros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1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article fumeur en gros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8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articles fumeurs grossiste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10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 bic en gros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5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 colton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5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 cozy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6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17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 en gros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1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 grossiste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7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briquets bic en gros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5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briquets en gros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1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chicha grossiste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2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colton briquet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5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fournisseur briquet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7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fournisseur buraliste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6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562DA7" w:rsidRPr="00971B56" w:rsidTr="00562DA7">
        <w:tblPrEx>
          <w:tbl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8" w:type="dxa"/>
        </w:trPr>
        <w:tc>
          <w:tcPr>
            <w:tcW w:w="2911" w:type="dxa"/>
            <w:vAlign w:val="center"/>
            <w:hideMark/>
          </w:tcPr>
          <w:p w:rsidR="00971B56" w:rsidRPr="00971B56" w:rsidRDefault="00971B56" w:rsidP="00971B5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fournisseur chicha</w:t>
            </w:r>
          </w:p>
        </w:tc>
        <w:tc>
          <w:tcPr>
            <w:tcW w:w="3276" w:type="dxa"/>
            <w:gridSpan w:val="3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06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971B56" w:rsidRPr="00971B56" w:rsidRDefault="00971B56" w:rsidP="00971B5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71B56">
              <w:rPr>
                <w:rFonts w:ascii="Verdana" w:hAnsi="Verdana"/>
                <w:sz w:val="20"/>
                <w:szCs w:val="20"/>
              </w:rPr>
              <w:t>2</w:t>
            </w:r>
            <w:r w:rsidRPr="00971B56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</w:tbl>
    <w:p w:rsidR="00971B56" w:rsidRDefault="00971B56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32447" w:rsidRDefault="00532447" w:rsidP="0053244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sectPr w:rsidR="00532447" w:rsidSect="00971B56">
      <w:footerReference w:type="default" r:id="rId17"/>
      <w:footerReference w:type="first" r:id="rId18"/>
      <w:pgSz w:w="16838" w:h="11906" w:orient="landscape"/>
      <w:pgMar w:top="851" w:right="678" w:bottom="1134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C6" w:rsidRDefault="00F306C6">
      <w:pPr>
        <w:spacing w:after="0" w:line="240" w:lineRule="auto"/>
      </w:pPr>
      <w:r>
        <w:separator/>
      </w:r>
    </w:p>
  </w:endnote>
  <w:endnote w:type="continuationSeparator" w:id="0">
    <w:p w:rsidR="00F306C6" w:rsidRDefault="00F3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519"/>
      <w:gridCol w:w="2074"/>
    </w:tblGrid>
    <w:tr w:rsidR="006F0758" w:rsidRPr="00E50326" w:rsidTr="00532447">
      <w:tc>
        <w:tcPr>
          <w:tcW w:w="4335" w:type="pct"/>
          <w:tcBorders>
            <w:bottom w:val="nil"/>
          </w:tcBorders>
          <w:shd w:val="clear" w:color="auto" w:fill="auto"/>
        </w:tcPr>
        <w:p w:rsidR="006F0758" w:rsidRPr="00803661" w:rsidRDefault="006F0758" w:rsidP="00532447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11-08-2017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6F0758" w:rsidRPr="00E50326" w:rsidRDefault="006F0758" w:rsidP="00532447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AA451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AA451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20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6F0758" w:rsidRDefault="006F07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58" w:rsidRPr="001F1368" w:rsidRDefault="006F0758" w:rsidP="00532447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ALLIZEO WEB - 30, Avenue Général Leclerc – Bât</w:t>
    </w:r>
    <w:r>
      <w:rPr>
        <w:rFonts w:ascii="Verdana" w:eastAsia="Calibri" w:hAnsi="Verdana" w:cs="Arial"/>
        <w:color w:val="A6A6A6" w:themeColor="background1" w:themeShade="A6"/>
        <w:sz w:val="18"/>
        <w:szCs w:val="18"/>
      </w:rPr>
      <w:t>iment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Craintilleux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C6" w:rsidRDefault="00F306C6">
      <w:pPr>
        <w:spacing w:after="0" w:line="240" w:lineRule="auto"/>
      </w:pPr>
      <w:r>
        <w:separator/>
      </w:r>
    </w:p>
  </w:footnote>
  <w:footnote w:type="continuationSeparator" w:id="0">
    <w:p w:rsidR="00F306C6" w:rsidRDefault="00F3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47"/>
    <w:rsid w:val="000408C9"/>
    <w:rsid w:val="000C0162"/>
    <w:rsid w:val="00135663"/>
    <w:rsid w:val="00236C31"/>
    <w:rsid w:val="00314EFF"/>
    <w:rsid w:val="00456305"/>
    <w:rsid w:val="00474081"/>
    <w:rsid w:val="004A7757"/>
    <w:rsid w:val="00516DDF"/>
    <w:rsid w:val="00532447"/>
    <w:rsid w:val="00562DA7"/>
    <w:rsid w:val="005B30F8"/>
    <w:rsid w:val="006F0758"/>
    <w:rsid w:val="00723D46"/>
    <w:rsid w:val="00855EE5"/>
    <w:rsid w:val="00940BE9"/>
    <w:rsid w:val="00971B56"/>
    <w:rsid w:val="00AA451F"/>
    <w:rsid w:val="00D249CA"/>
    <w:rsid w:val="00E37450"/>
    <w:rsid w:val="00F306C6"/>
    <w:rsid w:val="00F90950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50DFB-6B8C-4BE6-B962-05C9530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44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3244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244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53244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53244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3244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53244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5324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5324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53244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53244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53244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53244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532447"/>
    <w:rPr>
      <w:i/>
      <w:iCs/>
    </w:rPr>
  </w:style>
  <w:style w:type="paragraph" w:styleId="Sansinterligne">
    <w:name w:val="No Spacing"/>
    <w:uiPriority w:val="1"/>
    <w:qFormat/>
    <w:rsid w:val="005324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5324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53244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53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447"/>
  </w:style>
  <w:style w:type="paragraph" w:styleId="Pieddepage">
    <w:name w:val="footer"/>
    <w:basedOn w:val="Normal"/>
    <w:link w:val="PieddepageCar"/>
    <w:uiPriority w:val="99"/>
    <w:unhideWhenUsed/>
    <w:rsid w:val="0053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447"/>
  </w:style>
  <w:style w:type="character" w:styleId="Lienhypertexte">
    <w:name w:val="Hyperlink"/>
    <w:basedOn w:val="Policepardfaut"/>
    <w:uiPriority w:val="99"/>
    <w:unhideWhenUsed/>
    <w:rsid w:val="0053244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2447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13" Type="http://schemas.openxmlformats.org/officeDocument/2006/relationships/hyperlink" Target="http://www.briquets-cadeaux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mistersmok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ianos-lyon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dgetdestar.com" TargetMode="External"/><Relationship Id="rId10" Type="http://schemas.openxmlformats.org/officeDocument/2006/relationships/hyperlink" Target="file:///C:\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Relationship Id="rId14" Type="http://schemas.openxmlformats.org/officeDocument/2006/relationships/hyperlink" Target="http://www.fourthclifftool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2320</Words>
  <Characters>12763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2017-09-26T12:21:00Z</dcterms:created>
  <dcterms:modified xsi:type="dcterms:W3CDTF">2017-09-26T12:21:00Z</dcterms:modified>
</cp:coreProperties>
</file>