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VÉRIFICATION SITE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1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 IMPORTANT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1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5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Redirection WWW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Cette option vérifie que votre site web fonctionne avec ou sans les www afin d`éviter d`être en duplicate content.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Réecriture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d`URL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Faîtes en sorte de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réecrire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les URL qui aideront les utilisateurs et les moteurs de recherche à y voir clair.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br/>
        <w:t xml:space="preserve">Les URL de votre site internet ne devraient pas contenir des éléments difficilement lisibles. Toutes les URL doivent être propres et claires pour les utilisateurs. Avec des URL SEO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Friendly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, il est plus facile de classer votre site internet dans les moteurs de recherche et de partager différents articles avec des URL propres sur les réseaux sociaux. N`utilisez pas des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underscores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dans vos URL.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Slashes</w:t>
      </w:r>
      <w:proofErr w:type="spellEnd"/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Si vous utilisez un slash à la fin de vos URL, cela permet d`être plus clair, alors que sans cela peut paraître bizarre.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Redirige le trafic HTTP vers HTTPS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HTTPS est une garantie de la protection des données de l'utilisateur (y compris les informations de paiement), ainsi qu'un bon signal de classement pour</w:t>
      </w:r>
      <w:bookmarkStart w:id="0" w:name="_GoBack"/>
      <w:bookmarkEnd w:id="0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les moteurs de recherche. En 2016, Google a officiellement </w:t>
      </w:r>
      <w:hyperlink r:id="rId6" w:history="1"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>annoncé </w:t>
        </w:r>
      </w:hyperlink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que, depuis janvier 2017, une communication sécurisée deviendrait l'algorithme officiel. Ainsi, les sites en HTTP vont progressivement perdre leurs positions.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Robots.txt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Le fichier Robots.txt permet de restreindre l'accès aux robots des moteurs de </w:t>
      </w:r>
      <w:proofErr w:type="gram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recherche sélectionnés</w:t>
      </w:r>
      <w:proofErr w:type="gram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et de les empêcher d'indexer des pages spécifiques ou l'ensemble du site. Le fichier Robots.txt contient le lien vers le fichier XML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sitemap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qui aide les moteurs de recherche à découvrir et indexer le nombre maximum de pages du site.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Sitemap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XML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Il est important de créer un 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fldChar w:fldCharType="begin"/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instrText xml:space="preserve"> HYPERLINK "http://seranking.com/blog/tutorial/the-importance-of-xml-sitemap-do-you-need-to-generate-and-submit-it/" \t "_blank" </w:instrTex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fldChar w:fldCharType="separate"/>
      </w:r>
      <w:r w:rsidRPr="002A0CC0">
        <w:rPr>
          <w:rFonts w:ascii="Roboto" w:eastAsia="Times New Roman" w:hAnsi="Roboto" w:cs="Times New Roman"/>
          <w:color w:val="1976D2"/>
          <w:sz w:val="21"/>
          <w:szCs w:val="21"/>
          <w:u w:val="single"/>
          <w:lang w:eastAsia="fr-FR"/>
        </w:rPr>
        <w:t>sitemap</w:t>
      </w:r>
      <w:proofErr w:type="spellEnd"/>
      <w:r w:rsidRPr="002A0CC0">
        <w:rPr>
          <w:rFonts w:ascii="Roboto" w:eastAsia="Times New Roman" w:hAnsi="Roboto" w:cs="Times New Roman"/>
          <w:color w:val="1976D2"/>
          <w:sz w:val="21"/>
          <w:szCs w:val="21"/>
          <w:u w:val="single"/>
          <w:lang w:eastAsia="fr-FR"/>
        </w:rPr>
        <w:t xml:space="preserve"> XML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fldChar w:fldCharType="end"/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 afin d`aider les moteurs de recherche à mieux indexer. Après avoir soumis votre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sitemap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aux moteurs de recherche, nous vous recommandons d`essayer de l`améliorer. Vous pouvez générer des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sitemaps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XML pour les URL, images et vidéos et contenu mobile.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7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</w:t>
      </w: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Pas de Flash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Optimisez le contenu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pourles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moteurs de recherche, nous recommandons d`éviter Flash le plus possible. Il est conseillé d`utiliser Flash pour des développements spécifiques car les moteurs de recherche ne peuvent indexer correctement le contenu Flash.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Pas de frame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lastRenderedPageBreak/>
        <w:t>Essayez de ne pas utiliser des cadres sur votre site internet, car les moteurs de recherche ne pourront pas indexer ou crawler le contenu qui s'y trouve.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8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Symbol" w:cs="Times New Roman"/>
          <w:color w:val="232A32"/>
          <w:sz w:val="21"/>
          <w:szCs w:val="21"/>
          <w:lang w:eastAsia="fr-FR"/>
        </w:rPr>
        <w:t>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 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Variations de la page d`accueil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Assurez vous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que le contenu de votre site web ne contiennent pas d`URL car Google le considère comme du contenu dupliqué.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ANALYSE DE PAGES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59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109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9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704 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réponse 2xx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6 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réponse 3xx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5 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réponse 4xx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réponse 5xx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de trop grande taille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109 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une URL trop longue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241 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bloquées par robots.txt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6 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bloquées par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meta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noindex</w:t>
      </w:r>
      <w:proofErr w:type="spellEnd"/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bloquées par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meta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nofollow</w:t>
      </w:r>
      <w:proofErr w:type="spellEnd"/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meta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refresh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redirect</w:t>
      </w:r>
      <w:proofErr w:type="spellEnd"/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648 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="canonical"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73 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sans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="canonical"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300 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le code duplicate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="canonical" dupliqué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un tag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="canonical" dupliqué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394 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alternate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"</w:t>
      </w:r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394 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l'attribut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hreflang</w:t>
      </w:r>
      <w:proofErr w:type="spellEnd"/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sans l'attribut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hreflang</w:t>
      </w:r>
      <w:proofErr w:type="spellEnd"/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lastRenderedPageBreak/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des erreurs dans l'attribut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hreflang</w:t>
      </w:r>
      <w:proofErr w:type="spellEnd"/>
    </w:p>
    <w:p w:rsidR="002A0CC0" w:rsidRPr="002A0CC0" w:rsidRDefault="002A0CC0" w:rsidP="002A0CC0">
      <w:pPr>
        <w:numPr>
          <w:ilvl w:val="0"/>
          <w:numId w:val="1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54 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comprenant du contenu mélangé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ANALYSE DES METAS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27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391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0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27 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titre dupliqué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Title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vide ou manquant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57 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Title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trop long &gt; 70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28 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Pages avec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Title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trop court &lt; 10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Description vide ou manquante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131 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Description dupliquée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110 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Description trop courte</w:t>
      </w:r>
    </w:p>
    <w:p w:rsidR="002A0CC0" w:rsidRPr="002A0CC0" w:rsidRDefault="002A0CC0" w:rsidP="002A0CC0">
      <w:pPr>
        <w:numPr>
          <w:ilvl w:val="0"/>
          <w:numId w:val="2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51 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description trop longue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ANALYSE DU CONTENU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788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353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1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shd w:val="clear" w:color="auto" w:fill="F6F5F5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duplicate content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un faible nombre de mots &lt; 250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394 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H1 vide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394 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H1 manquant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68 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un H1 trop long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un tag H1 dupliqué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lastRenderedPageBreak/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un tag H2 vide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45 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sans tag H2</w:t>
      </w:r>
    </w:p>
    <w:p w:rsidR="002A0CC0" w:rsidRPr="002A0CC0" w:rsidRDefault="002A0CC0" w:rsidP="002A0CC0">
      <w:pPr>
        <w:numPr>
          <w:ilvl w:val="0"/>
          <w:numId w:val="3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236 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un H2 trop long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ANALYSE DES LIENS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0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397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2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avec trop de liens externes &gt; 100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URLs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avec un nombre excessif de redirections &gt; 5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397 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Liens internes avec ancre manquante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Liens externes avec ancre manquante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1542 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Liens internes utilisant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nofollow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"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Liens externes utilisant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nofollow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"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Pages sans liens internes entrants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1031 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Liens externes utilisant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rel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="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dofollow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"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Liens externes avec statut 4xx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Liens externes avec un statut 5xx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1031 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Liens externe</w:t>
      </w:r>
    </w:p>
    <w:p w:rsidR="002A0CC0" w:rsidRPr="002A0CC0" w:rsidRDefault="002A0CC0" w:rsidP="002A0CC0">
      <w:pPr>
        <w:numPr>
          <w:ilvl w:val="0"/>
          <w:numId w:val="4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Liens dans le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sitemap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du site XML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ANALYSE DES IMAGES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3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544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3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5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544 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Images avec balise ALT manquante</w:t>
      </w:r>
    </w:p>
    <w:p w:rsidR="002A0CC0" w:rsidRPr="002A0CC0" w:rsidRDefault="002A0CC0" w:rsidP="002A0CC0">
      <w:pPr>
        <w:numPr>
          <w:ilvl w:val="0"/>
          <w:numId w:val="5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lastRenderedPageBreak/>
        <w:t>3 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Images avec un statut 4xx</w:t>
      </w:r>
    </w:p>
    <w:p w:rsidR="002A0CC0" w:rsidRPr="002A0CC0" w:rsidRDefault="002A0CC0" w:rsidP="002A0CC0">
      <w:pPr>
        <w:numPr>
          <w:ilvl w:val="0"/>
          <w:numId w:val="5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b/>
          <w:bCs/>
          <w:color w:val="232A32"/>
          <w:sz w:val="21"/>
          <w:szCs w:val="21"/>
          <w:bdr w:val="none" w:sz="0" w:space="0" w:color="auto" w:frame="1"/>
          <w:lang w:eastAsia="fr-FR"/>
        </w:rPr>
        <w:t>0 </w:t>
      </w: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Images avec un statut 5xx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OPTIMISATION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2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bdr w:val="none" w:sz="0" w:space="0" w:color="auto" w:frame="1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4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bdr w:val="none" w:sz="0" w:space="0" w:color="auto" w:frame="1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FFFFFF"/>
          <w:sz w:val="20"/>
          <w:szCs w:val="20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z w:val="20"/>
          <w:szCs w:val="20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jc w:val="center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z w:val="20"/>
          <w:szCs w:val="20"/>
          <w:lang w:eastAsia="fr-FR"/>
        </w:rPr>
        <w:t>Mobile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0"/>
          <w:szCs w:val="20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0"/>
          <w:szCs w:val="20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jc w:val="center"/>
        <w:textAlignment w:val="center"/>
        <w:rPr>
          <w:rFonts w:ascii="Roboto" w:eastAsia="Times New Roman" w:hAnsi="Roboto" w:cs="Times New Roman"/>
          <w:color w:val="232A32"/>
          <w:sz w:val="20"/>
          <w:szCs w:val="20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0"/>
          <w:szCs w:val="20"/>
          <w:lang w:eastAsia="fr-FR"/>
        </w:rPr>
        <w:t>Bureau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noProof/>
          <w:color w:val="232A32"/>
          <w:sz w:val="21"/>
          <w:szCs w:val="21"/>
          <w:lang w:eastAsia="fr-FR"/>
        </w:rPr>
        <w:drawing>
          <wp:inline distT="0" distB="0" distL="0" distR="0">
            <wp:extent cx="2667000" cy="4743450"/>
            <wp:effectExtent l="0" t="0" r="0" b="0"/>
            <wp:docPr id="1" name="Image 1" descr="https://site-audit-static.sr-srv.net/702499/2114776/audit/2114776_pagespeed_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-audit-static.sr-srv.net/702499/2114776/audit/2114776_pagespeed_mobil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5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Diffusez des éléments statiques grâce à des règles de cache efficaces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6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Résoudre</w:t>
        </w:r>
      </w:hyperlink>
    </w:p>
    <w:p w:rsidR="002A0CC0" w:rsidRPr="002A0CC0" w:rsidRDefault="002A0CC0" w:rsidP="002A0CC0">
      <w:pPr>
        <w:numPr>
          <w:ilvl w:val="1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Éliminez les ressources qui bloquent le rendu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7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Résoudre</w:t>
        </w:r>
      </w:hyperlink>
    </w:p>
    <w:p w:rsidR="002A0CC0" w:rsidRPr="002A0CC0" w:rsidRDefault="002A0CC0" w:rsidP="002A0CC0">
      <w:pPr>
        <w:numPr>
          <w:ilvl w:val="1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Dimensionnez correctement les images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8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Résoudre</w:t>
        </w:r>
      </w:hyperlink>
    </w:p>
    <w:p w:rsidR="002A0CC0" w:rsidRPr="002A0CC0" w:rsidRDefault="002A0CC0" w:rsidP="002A0CC0">
      <w:pPr>
        <w:numPr>
          <w:ilvl w:val="1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Délai d'exécution de JavaScript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19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Résoudre</w:t>
        </w:r>
      </w:hyperlink>
    </w:p>
    <w:p w:rsidR="002A0CC0" w:rsidRPr="002A0CC0" w:rsidRDefault="002A0CC0" w:rsidP="002A0CC0">
      <w:pPr>
        <w:numPr>
          <w:ilvl w:val="1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Réduisez le travail du thread principal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20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Résoudre</w:t>
        </w:r>
      </w:hyperlink>
    </w:p>
    <w:p w:rsidR="002A0CC0" w:rsidRPr="002A0CC0" w:rsidRDefault="002A0CC0" w:rsidP="002A0CC0">
      <w:pPr>
        <w:numPr>
          <w:ilvl w:val="1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Évitez une taille excessive de DOM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21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Résoudre</w:t>
        </w:r>
      </w:hyperlink>
    </w:p>
    <w:p w:rsidR="002A0CC0" w:rsidRPr="002A0CC0" w:rsidRDefault="002A0CC0" w:rsidP="002A0CC0">
      <w:pPr>
        <w:numPr>
          <w:ilvl w:val="1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2"/>
          <w:numId w:val="6"/>
        </w:numPr>
        <w:shd w:val="clear" w:color="auto" w:fill="F6F5F5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Évitez les redirections de page multiples</w:t>
      </w: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Activez la compression de texte</w:t>
      </w: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Réduisez la taille des ressources CSS</w:t>
      </w: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Réduisez la taille des ressources JavaScript</w:t>
      </w: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Encodez les images de manière efficace</w:t>
      </w: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L'indexation de cette page n'est pas bloquée</w:t>
      </w:r>
    </w:p>
    <w:p w:rsidR="002A0CC0" w:rsidRPr="002A0CC0" w:rsidRDefault="002A0CC0" w:rsidP="002A0CC0">
      <w:pPr>
        <w:numPr>
          <w:ilvl w:val="0"/>
          <w:numId w:val="6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Différez le chargement des images hors écran</w:t>
      </w:r>
    </w:p>
    <w:p w:rsidR="002A0CC0" w:rsidRPr="002A0CC0" w:rsidRDefault="002A0CC0" w:rsidP="002A0CC0">
      <w:pPr>
        <w:shd w:val="clear" w:color="auto" w:fill="FDFDFD"/>
        <w:spacing w:after="0" w:line="240" w:lineRule="auto"/>
        <w:outlineLvl w:val="1"/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</w:pPr>
      <w:r w:rsidRPr="002A0CC0">
        <w:rPr>
          <w:rFonts w:ascii="Roboto" w:eastAsia="Times New Roman" w:hAnsi="Roboto" w:cs="Times New Roman"/>
          <w:caps/>
          <w:color w:val="232A32"/>
          <w:sz w:val="24"/>
          <w:szCs w:val="24"/>
          <w:lang w:eastAsia="fr-FR"/>
        </w:rPr>
        <w:t>FACILITÉ D`UTILISATION ET TECHNOLOGIES</w:t>
      </w:r>
    </w:p>
    <w:p w:rsidR="002A0CC0" w:rsidRPr="002A0CC0" w:rsidRDefault="002A0CC0" w:rsidP="002A0CC0">
      <w:pPr>
        <w:shd w:val="clear" w:color="auto" w:fill="DA55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0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DA552F"/>
          <w:sz w:val="15"/>
          <w:szCs w:val="15"/>
          <w:lang w:eastAsia="fr-FR"/>
        </w:rPr>
        <w:t>CORRECTIFS IMPORTANTS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FBA2F"/>
        <w:spacing w:after="0" w:line="240" w:lineRule="auto"/>
        <w:jc w:val="center"/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lang w:eastAsia="fr-FR"/>
        </w:rPr>
        <w:t> </w:t>
      </w:r>
      <w:r w:rsidRPr="002A0CC0">
        <w:rPr>
          <w:rFonts w:ascii="Roboto" w:eastAsia="Times New Roman" w:hAnsi="Roboto" w:cs="Times New Roman"/>
          <w:color w:val="FFFFFF"/>
          <w:spacing w:val="6"/>
          <w:sz w:val="15"/>
          <w:szCs w:val="15"/>
          <w:bdr w:val="none" w:sz="0" w:space="0" w:color="auto" w:frame="1"/>
          <w:lang w:eastAsia="fr-FR"/>
        </w:rPr>
        <w:t>0</w:t>
      </w:r>
    </w:p>
    <w:p w:rsidR="002A0CC0" w:rsidRPr="002A0CC0" w:rsidRDefault="002A0CC0" w:rsidP="002A0CC0">
      <w:pPr>
        <w:shd w:val="clear" w:color="auto" w:fill="FDFDFD"/>
        <w:spacing w:after="0" w:line="240" w:lineRule="auto"/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"/>
          <w:szCs w:val="2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0" w:line="480" w:lineRule="auto"/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</w:pPr>
      <w:r w:rsidRPr="002A0CC0">
        <w:rPr>
          <w:rFonts w:ascii="Roboto" w:eastAsia="Times New Roman" w:hAnsi="Roboto" w:cs="Times New Roman"/>
          <w:caps/>
          <w:color w:val="FFBA2F"/>
          <w:sz w:val="15"/>
          <w:szCs w:val="15"/>
          <w:lang w:eastAsia="fr-FR"/>
        </w:rPr>
        <w:t>CORRECTIFS SEMI-IMPORTANT</w:t>
      </w:r>
    </w:p>
    <w:p w:rsidR="002A0CC0" w:rsidRPr="002A0CC0" w:rsidRDefault="002A0CC0" w:rsidP="002A0C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22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7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lastRenderedPageBreak/>
        <w:t>Favicon</w:t>
      </w:r>
      <w:proofErr w:type="spellEnd"/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Assurez vous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d`avoir un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favicon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pour votre site web ayant un rapport avec votre marque. Le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favicon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doit donner au site un look professionnel, une identification et un marquage facile.</w:t>
      </w:r>
    </w:p>
    <w:p w:rsidR="002A0CC0" w:rsidRPr="002A0CC0" w:rsidRDefault="002A0CC0" w:rsidP="002A0CC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hyperlink r:id="rId23" w:history="1">
        <w:r w:rsidRPr="002A0CC0">
          <w:rPr>
            <w:rFonts w:ascii="Roboto" w:eastAsia="Times New Roman" w:hAnsi="Roboto" w:cs="Times New Roman"/>
            <w:color w:val="232A32"/>
            <w:sz w:val="21"/>
            <w:szCs w:val="21"/>
            <w:u w:val="single"/>
            <w:lang w:eastAsia="fr-FR"/>
          </w:rPr>
          <w:t>Qu'est-ce que c'est ?</w:t>
        </w:r>
      </w:hyperlink>
    </w:p>
    <w:p w:rsidR="002A0CC0" w:rsidRPr="002A0CC0" w:rsidRDefault="002A0CC0" w:rsidP="002A0CC0">
      <w:pPr>
        <w:numPr>
          <w:ilvl w:val="0"/>
          <w:numId w:val="7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Page 404 personnalisée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Utilisez une </w:t>
      </w:r>
      <w:hyperlink r:id="rId24" w:tgtFrame="_blank" w:history="1"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 xml:space="preserve">page 404 </w:t>
        </w:r>
        <w:proofErr w:type="gramStart"/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>personnalisée </w:t>
        </w:r>
        <w:proofErr w:type="gramEnd"/>
      </w:hyperlink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. Si vous créez correctement votre page 404 personnalisée, cela vous aidera à trouver tout le contenu approprié, à fournir d'autres informations utiles et les encourager à rester sur votre site Web.</w:t>
      </w:r>
    </w:p>
    <w:p w:rsidR="002A0CC0" w:rsidRPr="002A0CC0" w:rsidRDefault="002A0CC0" w:rsidP="002A0CC0">
      <w:pPr>
        <w:numPr>
          <w:ilvl w:val="0"/>
          <w:numId w:val="7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Vitesse du site internet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avg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: 174 ms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Il est primordial de disposer d'une bonne </w:t>
      </w:r>
      <w:hyperlink r:id="rId25" w:tgtFrame="_blank" w:history="1"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>vitesse sur votre site web</w:t>
        </w:r>
      </w:hyperlink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, cela ayant un impact intéressant sur son classement. Un site web rapide vous rapportera plus de visiteurs et vous récompensera avec des taux de conversion élevés.</w:t>
      </w:r>
    </w:p>
    <w:p w:rsidR="002A0CC0" w:rsidRPr="002A0CC0" w:rsidRDefault="002A0CC0" w:rsidP="002A0CC0">
      <w:pPr>
        <w:numPr>
          <w:ilvl w:val="0"/>
          <w:numId w:val="7"/>
        </w:numPr>
        <w:shd w:val="clear" w:color="auto" w:fill="FDFDFD"/>
        <w:spacing w:after="0" w:line="300" w:lineRule="atLeast"/>
        <w:ind w:left="0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 </w:t>
      </w:r>
    </w:p>
    <w:p w:rsidR="002A0CC0" w:rsidRPr="002A0CC0" w:rsidRDefault="002A0CC0" w:rsidP="002A0CC0">
      <w:pPr>
        <w:shd w:val="clear" w:color="auto" w:fill="FDFDFD"/>
        <w:spacing w:after="150" w:line="240" w:lineRule="auto"/>
        <w:textAlignment w:val="top"/>
        <w:outlineLvl w:val="2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Navigation sécurisée</w:t>
      </w:r>
    </w:p>
    <w:p w:rsidR="002A0CC0" w:rsidRPr="002A0CC0" w:rsidRDefault="002A0CC0" w:rsidP="002A0CC0">
      <w:pPr>
        <w:shd w:val="clear" w:color="auto" w:fill="FDFDFD"/>
        <w:spacing w:after="0" w:line="240" w:lineRule="auto"/>
        <w:textAlignment w:val="top"/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</w:pPr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Essayez d`éviter le </w:t>
      </w:r>
      <w:proofErr w:type="spellStart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phishing</w:t>
      </w:r>
      <w:proofErr w:type="spellEnd"/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 xml:space="preserve"> et les logiciels malveillants pour votre site web. Vous pouvez tester votre site en toute sécurité avec </w:t>
      </w:r>
      <w:hyperlink r:id="rId26" w:tgtFrame="_blank" w:history="1"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 xml:space="preserve">Google </w:t>
        </w:r>
        <w:proofErr w:type="spellStart"/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>Safe</w:t>
        </w:r>
        <w:proofErr w:type="spellEnd"/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 xml:space="preserve"> </w:t>
        </w:r>
        <w:proofErr w:type="spellStart"/>
        <w:r w:rsidRPr="002A0CC0">
          <w:rPr>
            <w:rFonts w:ascii="Roboto" w:eastAsia="Times New Roman" w:hAnsi="Roboto" w:cs="Times New Roman"/>
            <w:color w:val="1976D2"/>
            <w:sz w:val="21"/>
            <w:szCs w:val="21"/>
            <w:u w:val="single"/>
            <w:lang w:eastAsia="fr-FR"/>
          </w:rPr>
          <w:t>browsing</w:t>
        </w:r>
        <w:proofErr w:type="spellEnd"/>
      </w:hyperlink>
      <w:r w:rsidRPr="002A0CC0">
        <w:rPr>
          <w:rFonts w:ascii="Roboto" w:eastAsia="Times New Roman" w:hAnsi="Roboto" w:cs="Times New Roman"/>
          <w:color w:val="232A32"/>
          <w:sz w:val="21"/>
          <w:szCs w:val="21"/>
          <w:lang w:eastAsia="fr-FR"/>
        </w:rPr>
        <w:t>.</w:t>
      </w:r>
    </w:p>
    <w:p w:rsidR="005B30F8" w:rsidRDefault="005B30F8"/>
    <w:sectPr w:rsidR="005B30F8" w:rsidSect="002A0CC0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A3772"/>
    <w:multiLevelType w:val="multilevel"/>
    <w:tmpl w:val="BBE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F08EF"/>
    <w:multiLevelType w:val="multilevel"/>
    <w:tmpl w:val="F30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57B0"/>
    <w:multiLevelType w:val="multilevel"/>
    <w:tmpl w:val="6FE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357A6"/>
    <w:multiLevelType w:val="multilevel"/>
    <w:tmpl w:val="8AAA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A680F"/>
    <w:multiLevelType w:val="multilevel"/>
    <w:tmpl w:val="CA0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83088"/>
    <w:multiLevelType w:val="multilevel"/>
    <w:tmpl w:val="27DA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76898"/>
    <w:multiLevelType w:val="multilevel"/>
    <w:tmpl w:val="962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C0"/>
    <w:rsid w:val="002A0CC0"/>
    <w:rsid w:val="004F3A12"/>
    <w:rsid w:val="005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02603-A7A3-4FF2-AAFB-EDAF70D0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A0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A0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0C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A0C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uditiconsradialtext">
    <w:name w:val="audit_icons_radial_text"/>
    <w:basedOn w:val="Policepardfaut"/>
    <w:rsid w:val="002A0CC0"/>
  </w:style>
  <w:style w:type="character" w:styleId="Lienhypertexte">
    <w:name w:val="Hyperlink"/>
    <w:basedOn w:val="Policepardfaut"/>
    <w:uiPriority w:val="99"/>
    <w:semiHidden/>
    <w:unhideWhenUsed/>
    <w:rsid w:val="002A0C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ditresultlistparam">
    <w:name w:val="audit_result_list_param"/>
    <w:basedOn w:val="Policepardfaut"/>
    <w:rsid w:val="002A0CC0"/>
  </w:style>
  <w:style w:type="character" w:customStyle="1" w:styleId="devicecriticaltext">
    <w:name w:val="device_critical_text"/>
    <w:basedOn w:val="Policepardfaut"/>
    <w:rsid w:val="002A0CC0"/>
  </w:style>
  <w:style w:type="character" w:customStyle="1" w:styleId="devicesemiimportanttext">
    <w:name w:val="device_semi_important_text"/>
    <w:basedOn w:val="Policepardfaut"/>
    <w:rsid w:val="002A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2981">
                      <w:marLeft w:val="9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936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81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0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14990794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62333966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4954531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88836936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84759965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63304874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9436137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2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148658356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39231589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20080465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98404834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1194533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9057">
                      <w:marLeft w:val="9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708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54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5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66494364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60152586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0538940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41151451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99433049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211216375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95428854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77636529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72880215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88021586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95933933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33510593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92113423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4740957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46940130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65799959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50721528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26523905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97683672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1634209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6494">
                      <w:marLeft w:val="9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521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31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123269455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83272555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01457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61467804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207017923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33110679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90900200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95945826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394014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7454">
                      <w:marLeft w:val="9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582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00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0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16665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22083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05920412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94735245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2062627445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53383632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31557522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37318927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03993656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35102908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18487172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0225">
                      <w:marLeft w:val="9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688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11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1237785245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4923434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242519227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51160591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71850301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734864121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05843892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42527122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02008230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73712489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83291752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82728653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2064403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841">
                      <w:marLeft w:val="9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53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3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142483617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214584935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53415246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1830708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6895">
                          <w:marLeft w:val="9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100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6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4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0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</w:divsChild>
                </w:div>
              </w:divsChild>
            </w:div>
            <w:div w:id="98134959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11639364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17194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05965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1845153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18560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840785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1186210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21180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24831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1846092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1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15784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80619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4101298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12178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83771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  <w:divsChild>
                <w:div w:id="18657486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FEFEF"/>
                        <w:left w:val="single" w:sz="6" w:space="11" w:color="EFEFEF"/>
                        <w:bottom w:val="single" w:sz="6" w:space="0" w:color="EFEFEF"/>
                        <w:right w:val="single" w:sz="6" w:space="9" w:color="EFEFEF"/>
                      </w:divBdr>
                    </w:div>
                    <w:div w:id="135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791916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64474751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85945030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250116933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68197963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847328069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  <w:div w:id="1732734002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single" w:sz="6" w:space="15" w:color="EDEDED"/>
                <w:right w:val="none" w:sz="0" w:space="0" w:color="auto"/>
              </w:divBdr>
            </w:div>
          </w:divsChild>
        </w:div>
        <w:div w:id="3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250">
                  <w:marLeft w:val="9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9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826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473">
                  <w:marLeft w:val="0"/>
                  <w:marRight w:val="0"/>
                  <w:marTop w:val="0"/>
                  <w:marBottom w:val="0"/>
                  <w:divBdr>
                    <w:top w:val="single" w:sz="6" w:space="6" w:color="EFEFEF"/>
                    <w:left w:val="single" w:sz="6" w:space="11" w:color="EFEFEF"/>
                    <w:bottom w:val="single" w:sz="6" w:space="0" w:color="EFEFEF"/>
                    <w:right w:val="single" w:sz="6" w:space="9" w:color="EFEFEF"/>
                  </w:divBdr>
                </w:div>
              </w:divsChild>
            </w:div>
          </w:divsChild>
        </w:div>
        <w:div w:id="619340876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367827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2438">
                  <w:marLeft w:val="0"/>
                  <w:marRight w:val="0"/>
                  <w:marTop w:val="0"/>
                  <w:marBottom w:val="0"/>
                  <w:divBdr>
                    <w:top w:val="single" w:sz="6" w:space="6" w:color="EFEFEF"/>
                    <w:left w:val="single" w:sz="6" w:space="11" w:color="EFEFEF"/>
                    <w:bottom w:val="single" w:sz="6" w:space="0" w:color="EFEFEF"/>
                    <w:right w:val="single" w:sz="6" w:space="9" w:color="EFEFEF"/>
                  </w:divBdr>
                </w:div>
              </w:divsChild>
            </w:div>
          </w:divsChild>
        </w:div>
        <w:div w:id="1676179708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201190413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9780020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eranking.com/admin.reports.audit.site_id-2114776.html" TargetMode="External"/><Relationship Id="rId13" Type="http://schemas.openxmlformats.org/officeDocument/2006/relationships/hyperlink" Target="https://online.seranking.com/admin.reports.audit.site_id-2114776.html" TargetMode="External"/><Relationship Id="rId18" Type="http://schemas.openxmlformats.org/officeDocument/2006/relationships/hyperlink" Target="https://online.seranking.com/admin.reports.audit.site_id-2114776.html" TargetMode="External"/><Relationship Id="rId26" Type="http://schemas.openxmlformats.org/officeDocument/2006/relationships/hyperlink" Target="https://developers.google.com/safe-brows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seranking.com/admin.reports.audit.site_id-2114776.html" TargetMode="External"/><Relationship Id="rId7" Type="http://schemas.openxmlformats.org/officeDocument/2006/relationships/hyperlink" Target="https://online.seranking.com/admin.reports.audit.site_id-2114776.html" TargetMode="External"/><Relationship Id="rId12" Type="http://schemas.openxmlformats.org/officeDocument/2006/relationships/hyperlink" Target="https://online.seranking.com/admin.reports.audit.site_id-2114776.html" TargetMode="External"/><Relationship Id="rId17" Type="http://schemas.openxmlformats.org/officeDocument/2006/relationships/hyperlink" Target="https://online.seranking.com/admin.reports.audit.site_id-2114776.html" TargetMode="External"/><Relationship Id="rId25" Type="http://schemas.openxmlformats.org/officeDocument/2006/relationships/hyperlink" Target="https://developers.google.com/speed/articles/?csw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seranking.com/admin.reports.audit.site_id-2114776.html" TargetMode="External"/><Relationship Id="rId20" Type="http://schemas.openxmlformats.org/officeDocument/2006/relationships/hyperlink" Target="https://online.seranking.com/admin.reports.audit.site_id-21147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velopers.google.com/web/updates/2016/10/avoid-not-secure-warn" TargetMode="External"/><Relationship Id="rId11" Type="http://schemas.openxmlformats.org/officeDocument/2006/relationships/hyperlink" Target="https://online.seranking.com/admin.reports.audit.site_id-2114776.html" TargetMode="External"/><Relationship Id="rId24" Type="http://schemas.openxmlformats.org/officeDocument/2006/relationships/hyperlink" Target="https://support.google.com/webmasters/answer/93641?hl=fr" TargetMode="External"/><Relationship Id="rId5" Type="http://schemas.openxmlformats.org/officeDocument/2006/relationships/hyperlink" Target="https://online.seranking.com/admin.reports.audit.site_id-2114776.html" TargetMode="External"/><Relationship Id="rId15" Type="http://schemas.openxmlformats.org/officeDocument/2006/relationships/hyperlink" Target="https://online.seranking.com/admin.reports.audit.site_id-2114776.html" TargetMode="External"/><Relationship Id="rId23" Type="http://schemas.openxmlformats.org/officeDocument/2006/relationships/hyperlink" Target="https://online.seranking.com/admin.reports.audit.site_id-211477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.seranking.com/admin.reports.audit.site_id-2114776.html" TargetMode="External"/><Relationship Id="rId19" Type="http://schemas.openxmlformats.org/officeDocument/2006/relationships/hyperlink" Target="https://online.seranking.com/admin.reports.audit.site_id-21147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seranking.com/admin.reports.audit.site_id-2114776.html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online.seranking.com/admin.reports.audit.site_id-211477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2020-12-01T12:04:00Z</dcterms:created>
  <dcterms:modified xsi:type="dcterms:W3CDTF">2020-12-01T14:54:00Z</dcterms:modified>
</cp:coreProperties>
</file>