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www.bbi-kermesse.com</w:t>
      </w:r>
    </w:p>
    <w:p w:rsidR="00C538FF" w:rsidRDefault="00C538FF" w:rsidP="00D62E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D62E44" w:rsidRDefault="00D62E44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C538FF" w:rsidRDefault="00C538FF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C538FF" w:rsidRPr="00AC11C7" w:rsidRDefault="00C538FF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Pr="00646CAE" w:rsidRDefault="007E1F89" w:rsidP="00D62E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 novembre</w:t>
      </w:r>
      <w:r w:rsidR="00D62E44" w:rsidRPr="00646CAE">
        <w:rPr>
          <w:rFonts w:ascii="Verdana" w:hAnsi="Verdana"/>
          <w:sz w:val="20"/>
          <w:szCs w:val="20"/>
        </w:rPr>
        <w:t xml:space="preserve"> 2016</w:t>
      </w:r>
      <w:r w:rsidR="00D62E44" w:rsidRPr="00646CAE">
        <w:rPr>
          <w:rFonts w:ascii="Verdana" w:hAnsi="Verdana"/>
          <w:sz w:val="20"/>
          <w:szCs w:val="20"/>
        </w:rPr>
        <w:br/>
      </w:r>
      <w:r w:rsidR="00D62E44" w:rsidRPr="00646CAE">
        <w:rPr>
          <w:rFonts w:ascii="Verdana" w:hAnsi="Verdana"/>
          <w:sz w:val="20"/>
          <w:szCs w:val="20"/>
        </w:rPr>
        <w:br w:type="page"/>
      </w:r>
    </w:p>
    <w:p w:rsidR="00D62E44" w:rsidRPr="00CC75BB" w:rsidRDefault="00D62E44" w:rsidP="00D62E44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CC75BB">
        <w:rPr>
          <w:sz w:val="48"/>
          <w:szCs w:val="48"/>
        </w:rPr>
        <w:lastRenderedPageBreak/>
        <w:t>Analyse du site :</w:t>
      </w:r>
    </w:p>
    <w:p w:rsidR="00D62E44" w:rsidRPr="001923DC" w:rsidRDefault="00D62E44" w:rsidP="00D62E44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Structure </w:t>
      </w:r>
      <w:r w:rsidRPr="001923DC">
        <w:rPr>
          <w:sz w:val="36"/>
          <w:szCs w:val="36"/>
        </w:rPr>
        <w:t>du site :</w:t>
      </w:r>
    </w:p>
    <w:p w:rsidR="00D62E44" w:rsidRPr="00CC75BB" w:rsidRDefault="00D62E44" w:rsidP="00D62E44"/>
    <w:p w:rsidR="00D62E44" w:rsidRPr="001923DC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D62E44" w:rsidRPr="003D74A7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p w:rsidR="00F71080" w:rsidRDefault="00F71080" w:rsidP="00F71080">
      <w:pPr>
        <w:rPr>
          <w:rFonts w:ascii="Ubuntu" w:eastAsiaTheme="majorEastAsia" w:hAnsi="Ubuntu" w:cstheme="majorBidi"/>
          <w:color w:val="E25046"/>
          <w:bdr w:val="nil"/>
        </w:rPr>
      </w:pPr>
    </w:p>
    <w:tbl>
      <w:tblPr>
        <w:tblW w:w="15608" w:type="dxa"/>
        <w:tblInd w:w="15" w:type="dxa"/>
        <w:shd w:val="clear" w:color="auto" w:fill="F0F4F9"/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4785"/>
        <w:gridCol w:w="5870"/>
        <w:gridCol w:w="4953"/>
      </w:tblGrid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b/>
              </w:rPr>
            </w:pP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54039B" w:rsidP="00F71080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8" w:history="1">
              <w:r w:rsidR="00F71080" w:rsidRPr="006F59F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="00F71080" w:rsidRPr="006F59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AF6E0E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F6E0E">
              <w:rPr>
                <w:rFonts w:ascii="Verdana" w:hAnsi="Verdana"/>
                <w:b/>
                <w:sz w:val="20"/>
                <w:szCs w:val="20"/>
              </w:rPr>
              <w:t>contient 100% des pages - 1493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sz w:val="20"/>
                <w:szCs w:val="20"/>
              </w:rPr>
              <w:t>contient 100% des pages - 1498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*RACINE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35.23%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526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32.31%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484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1-er-age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0.54%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8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accessoires-et-decorations-de-noel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accessoires-et-kits-de-patisserie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0.33%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accessoires-lumineux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accessoires-tablettes-et-telephones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1.2%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animation-stands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0.27%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apprentis-patissiers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3.55% des pages - 53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3.54% des pages - 53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barbapapa/</w:t>
            </w:r>
            <w:r w:rsidRPr="006F59FD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 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batons-lumieux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bombes-aerosols/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bonnets-de-noel/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</w:t>
            </w:r>
            <w:r>
              <w:rPr>
                <w:rFonts w:ascii="Verdana" w:hAnsi="Verdana"/>
                <w:sz w:val="20"/>
                <w:szCs w:val="20"/>
              </w:rPr>
              <w:t>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0.93%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0.67% des pa</w:t>
            </w:r>
            <w:r>
              <w:rPr>
                <w:rFonts w:ascii="Verdana" w:hAnsi="Verdana"/>
                <w:sz w:val="20"/>
                <w:szCs w:val="20"/>
              </w:rPr>
              <w:t xml:space="preserve">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Buvettes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cadeaux-arbres-de-noel/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camera-embarquee/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0.07%</w:t>
            </w:r>
            <w:r>
              <w:rPr>
                <w:rFonts w:ascii="Verdana" w:hAnsi="Verdana"/>
                <w:sz w:val="20"/>
                <w:szCs w:val="20"/>
              </w:rPr>
              <w:t xml:space="preserve">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0.4% d</w:t>
            </w:r>
            <w:r>
              <w:rPr>
                <w:rFonts w:ascii="Verdana" w:hAnsi="Verdana"/>
                <w:sz w:val="20"/>
                <w:szCs w:val="20"/>
              </w:rPr>
              <w:t xml:space="preserve">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contenants-de-noel/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1.74% des pages - 26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1.74% des pages - 26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 xml:space="preserve">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2.95%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2.87%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hello-kitty/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jouets-et-jeux-educatifs/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- 13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0.87% des pages - 13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0.8% des pages - 12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0.8% des pages - 12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3.42% des pages - 51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3.4% des pages - 51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jouets-puffer/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kermesses-fetes/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10.78%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</w:t>
            </w:r>
            <w:r>
              <w:rPr>
                <w:rFonts w:ascii="Verdana" w:hAnsi="Verdana"/>
                <w:sz w:val="20"/>
                <w:szCs w:val="20"/>
              </w:rPr>
              <w:t>nt 11.42% des pages -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 xml:space="preserve"> 171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lampes-d-ambiance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0.27% de</w:t>
            </w:r>
            <w:r>
              <w:rPr>
                <w:rFonts w:ascii="Verdana" w:hAnsi="Verdana"/>
                <w:sz w:val="20"/>
                <w:szCs w:val="20"/>
              </w:rPr>
              <w:t>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lapins-cretins/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mickey-minnie/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 de</w:t>
            </w:r>
            <w:r>
              <w:rPr>
                <w:rFonts w:ascii="Verdana" w:hAnsi="Verdana"/>
                <w:sz w:val="20"/>
                <w:szCs w:val="20"/>
              </w:rPr>
              <w:t>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moi-moche-et-mechant/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nouveautes/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</w:t>
            </w:r>
            <w:r>
              <w:rPr>
                <w:rFonts w:ascii="Verdana" w:hAnsi="Verdana"/>
                <w:sz w:val="20"/>
                <w:szCs w:val="20"/>
              </w:rPr>
              <w:t xml:space="preserve">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1.47%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0.47% des pages - 7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0.47% des pages - 7 page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peche-a-la-ligne/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0.33%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2.48%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2.67% des p</w:t>
            </w:r>
            <w:r>
              <w:rPr>
                <w:rFonts w:ascii="Verdana" w:hAnsi="Verdana"/>
                <w:sz w:val="20"/>
                <w:szCs w:val="20"/>
              </w:rPr>
              <w:t xml:space="preserve">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2.75%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2.8%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1.41% des pages - 21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1.4% des pages - 21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petits-prix-articles-garcon/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1.54% des pages - 23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1.54% des pages - 23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4.09%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3.94%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0.47%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porte-cles-traditionnels/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2.08%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2.2%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reveils/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</w:t>
            </w:r>
            <w:r>
              <w:rPr>
                <w:rFonts w:ascii="Verdana" w:hAnsi="Verdana"/>
                <w:sz w:val="20"/>
                <w:szCs w:val="20"/>
              </w:rPr>
              <w:t>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selection-articles-top-/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selection-petits-prix-/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</w:t>
            </w:r>
            <w:r>
              <w:rPr>
                <w:rFonts w:ascii="Verdana" w:hAnsi="Verdana"/>
                <w:sz w:val="20"/>
                <w:szCs w:val="20"/>
              </w:rPr>
              <w:t>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selection-plein-air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selection-porte-cles/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speciale-nocturne/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</w:t>
            </w:r>
            <w:r>
              <w:rPr>
                <w:rFonts w:ascii="Verdana" w:hAnsi="Verdana"/>
                <w:sz w:val="20"/>
                <w:szCs w:val="20"/>
              </w:rPr>
              <w:t>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spiderman/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sports-d-exterieur/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star-wars/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0.67% des pages - 10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0.67% des pages - 10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tape-ball/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top-articles-garcon/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1.34%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1.6%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1.47% des pages -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 xml:space="preserve"> 22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</w:t>
            </w:r>
            <w:r>
              <w:rPr>
                <w:rFonts w:ascii="Verdana" w:hAnsi="Verdana"/>
                <w:sz w:val="20"/>
                <w:szCs w:val="20"/>
              </w:rPr>
              <w:t xml:space="preserve">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vaisselle-decoree/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0.74% des pages - 11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0.73% des pages - 11 pages</w:t>
            </w:r>
          </w:p>
        </w:tc>
      </w:tr>
    </w:tbl>
    <w:p w:rsidR="00891BFD" w:rsidRDefault="00D62E44">
      <w:r>
        <w:br w:type="page"/>
      </w:r>
    </w:p>
    <w:tbl>
      <w:tblPr>
        <w:tblW w:w="13950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0"/>
      </w:tblGrid>
      <w:tr w:rsidR="00891BFD" w:rsidRPr="00F71080" w:rsidTr="00F71080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Default="00F71080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14/09/2016</w:t>
            </w:r>
          </w:p>
          <w:p w:rsidR="00891BFD" w:rsidRPr="00F71080" w:rsidRDefault="0054039B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9" w:history="1">
              <w:r w:rsidR="00891BFD" w:rsidRPr="00F71080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="00891BFD"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(contient</w:t>
            </w:r>
            <w:r w:rsidR="00891BFD"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100% des pages - 1891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*RACINE*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27.45% des pages - 519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1-er-age/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0.85% des pages - 16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accessoires-et-decorations-de-noel/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accessoires-et-kits-de-patisserie/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accessoires-lumineux/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accessoires-tablettes-et-telephones/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0.95% des pages - 18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animation-stands/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apprentis-patissiers/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archive/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17.4% des pages - 329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2.75% des pages - 52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barbapapa/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batons-lumieux/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beyblade/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bombes-aerosols/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bonnets-de-noel/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0.74% des pages - 14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buvettes/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cadeaux-arbres-de-noel/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0.42% des pages - 8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camera-embarquee/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contenants-de-noel/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content/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1.37% des pages - 26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2.27% des pages - 43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hello-kitty/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jouets-et-jeux-educatifs/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2.7% des pages - 51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jouets-puffer/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kermesses-fetes/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10.05% des pages - 190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lampes-d-ambiance/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lapins-cretins/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mickey-minnie/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moi-moche-et-mechant/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nouveautes/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peche-a-la-ligne/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2.12% des pages - 40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2.22% des pages - 42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petits-prix-articles-garcon/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3.07% des pages - 58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porte-cles-traditionnels/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1.69% des pages - 32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reveils/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selection-articles-top-/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selection-petits-prix-/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selection-plein-air/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selection-porte-cles/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speciale-nocturne/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spiderman/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sports-d-exterieur/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star-wars/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tape-ball/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0.79% des pages - 15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top-articles-garcon/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vaisselle-decoree/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0.58% des pages - 11 pages)</w:t>
            </w:r>
          </w:p>
        </w:tc>
      </w:tr>
    </w:tbl>
    <w:p w:rsidR="006615A9" w:rsidRDefault="006615A9"/>
    <w:p w:rsidR="006615A9" w:rsidRDefault="006615A9"/>
    <w:p w:rsidR="006615A9" w:rsidRDefault="006615A9">
      <w:r>
        <w:br w:type="page"/>
      </w:r>
    </w:p>
    <w:tbl>
      <w:tblPr>
        <w:tblW w:w="1390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0"/>
      </w:tblGrid>
      <w:tr w:rsidR="006615A9" w:rsidRPr="006615A9" w:rsidTr="006615A9">
        <w:trPr>
          <w:trHeight w:val="450"/>
          <w:tblHeader/>
        </w:trPr>
        <w:tc>
          <w:tcPr>
            <w:tcW w:w="13900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615A9" w:rsidRPr="006615A9" w:rsidRDefault="006615A9" w:rsidP="006615A9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28/11/2016</w:t>
            </w:r>
          </w:p>
          <w:p w:rsidR="006615A9" w:rsidRPr="006615A9" w:rsidRDefault="006615A9" w:rsidP="006615A9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10" w:history="1">
              <w:r w:rsidRPr="006615A9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6615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/ (contient 100% des pages - 2228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*RACINE*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26.03% des pages - 580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1-er-age/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1.12% des pages - 25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0.4% des pages - 9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accessoires-et-decorations-de-noel/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0.67% des pages - 15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accessoires-et-kits-de-patisserie/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accessoires-lumineux/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accessoires-tablettes-et-telephones/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accessoires/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0.72% des pages - 16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animation-stands/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apprentis-patissiers/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0.31% des pages - 7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archive/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20.69% des pages - 461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2.38% des pages - 53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0.45% des pages - 10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barbapapa/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batons-lumieux/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0.22% des pages - 5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bazar/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1.84% des pages - 41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beyblade/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0.67% des pages - 15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bombes-aerosols/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bonnets-de-noel/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0.63% des pages - 14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0.45% des pages - 10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buvettes/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0.49% des pages - 11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cadeaux-arbres-de-noel/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0.31% des pages - 7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camera-embarquee/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0.31% des pages - 7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cars/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contenants-de-noel/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content/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1.17% des pages - 26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decocado/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0.63% des pages - 14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1.93% des pages - 43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hello-kitty/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0.72% des pages - 16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jouets-et-jeux-educatifs/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0.45% des pages - 10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0.49% des pages - 11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jouets-fille/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0.94% des pages - 21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jouets-garcon/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0.85% des pages - 19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jouets-mixte/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2.51% des pages - 56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2.02% des pages - 45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jouets-puffer/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kermesses/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10.91% des pages - 243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lampes-d-ambiance/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lapins-cretins/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mickey-minnie/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moi-moche-et-mechant/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noel/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2.69% des pages - 60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nouveautes/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1.08% des pages - 24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0.99% des pages - 22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0.22% des pages - 5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peche-a-la-ligne/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1.62% des pages - 36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2.2% des pages - 49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porte-cles-traditionnels/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1.12% des pages - 25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reveils/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selection-articles-top-/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0.22% des pages - 5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selection-jouets-petits-prix/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selection-plein-air/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selection-porte-cles/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0.04% des pages - 1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speciale-nocturne/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0.09% des pages - 2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spiderman/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sports-d-exterieur/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0.27% des pages - 6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star-wars/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0.45% des pages - 10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tape-ball/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0.58% des pages - 13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top-articles-garcon/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1.12% des pages - 25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0.85% des pages - 19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0.18% des pages - 4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0.13% des pages - 3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vaisselle-decoree/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0.22% des pages - 5 pages)</w:t>
            </w:r>
          </w:p>
        </w:tc>
      </w:tr>
      <w:tr w:rsidR="006615A9" w:rsidRPr="006615A9" w:rsidTr="006615A9">
        <w:tc>
          <w:tcPr>
            <w:tcW w:w="1390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615A9" w:rsidRPr="006615A9" w:rsidRDefault="006615A9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615A9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6615A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(contient</w:t>
            </w:r>
            <w:r w:rsidRPr="006615A9">
              <w:rPr>
                <w:rFonts w:ascii="Verdana" w:hAnsi="Verdana"/>
                <w:sz w:val="20"/>
                <w:szCs w:val="20"/>
              </w:rPr>
              <w:t xml:space="preserve"> 0.49% des pages - 11 pages)</w:t>
            </w:r>
          </w:p>
        </w:tc>
      </w:tr>
    </w:tbl>
    <w:p w:rsidR="00891BFD" w:rsidRDefault="00891BFD">
      <w:r>
        <w:br w:type="page"/>
      </w:r>
    </w:p>
    <w:p w:rsidR="00D62E44" w:rsidRPr="001923DC" w:rsidRDefault="00D62E44" w:rsidP="00D62E44">
      <w:pPr>
        <w:pStyle w:val="Titre1"/>
        <w:spacing w:line="480" w:lineRule="auto"/>
        <w:rPr>
          <w:b/>
          <w:sz w:val="36"/>
          <w:szCs w:val="36"/>
        </w:rPr>
      </w:pPr>
      <w:r>
        <w:rPr>
          <w:sz w:val="36"/>
          <w:szCs w:val="36"/>
        </w:rPr>
        <w:t>Facteurs bloquants</w:t>
      </w:r>
      <w:r w:rsidRPr="001923DC">
        <w:rPr>
          <w:sz w:val="36"/>
          <w:szCs w:val="36"/>
        </w:rPr>
        <w:t> :</w:t>
      </w:r>
    </w:p>
    <w:p w:rsidR="00D62E44" w:rsidRPr="003D74A7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p w:rsidR="00D62E44" w:rsidRDefault="00D62E44" w:rsidP="00D62E44"/>
    <w:tbl>
      <w:tblPr>
        <w:tblW w:w="15593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1842"/>
        <w:gridCol w:w="1843"/>
        <w:gridCol w:w="1843"/>
        <w:gridCol w:w="1984"/>
        <w:gridCol w:w="1843"/>
        <w:gridCol w:w="1843"/>
      </w:tblGrid>
      <w:tr w:rsidR="00E74475" w:rsidRPr="003D74A7" w:rsidTr="00E74475">
        <w:trPr>
          <w:trHeight w:val="450"/>
        </w:trPr>
        <w:tc>
          <w:tcPr>
            <w:tcW w:w="4395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07/07/2016</w:t>
            </w:r>
          </w:p>
        </w:tc>
        <w:tc>
          <w:tcPr>
            <w:tcW w:w="567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E74475" w:rsidRPr="003D74A7" w:rsidTr="00E74475">
        <w:trPr>
          <w:trHeight w:val="450"/>
        </w:trPr>
        <w:tc>
          <w:tcPr>
            <w:tcW w:w="4395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E47271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E74475" w:rsidRPr="003D74A7" w:rsidTr="00E74475">
        <w:tc>
          <w:tcPr>
            <w:tcW w:w="43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84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3D74A7" w:rsidRDefault="00E74475" w:rsidP="00F71080">
            <w:pPr>
              <w:spacing w:after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E74475" w:rsidRPr="003D74A7" w:rsidTr="00E74475">
        <w:tc>
          <w:tcPr>
            <w:tcW w:w="43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84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331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3D74A7" w:rsidRDefault="00E74475" w:rsidP="00F71080">
            <w:pPr>
              <w:spacing w:after="0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74475" w:rsidRPr="003D74A7" w:rsidRDefault="00E74475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</w:tr>
      <w:tr w:rsidR="00E74475" w:rsidRPr="003D74A7" w:rsidTr="00E74475">
        <w:tc>
          <w:tcPr>
            <w:tcW w:w="43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55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F71080">
            <w:pPr>
              <w:spacing w:after="0"/>
              <w:jc w:val="center"/>
            </w:pPr>
            <w:r w:rsidRPr="003D74A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74A7">
              <w:rPr>
                <w:rFonts w:ascii="Verdana" w:hAnsi="Verdana"/>
                <w:sz w:val="20"/>
                <w:szCs w:val="20"/>
              </w:rPr>
              <w:t>892</w:t>
            </w:r>
          </w:p>
        </w:tc>
        <w:tc>
          <w:tcPr>
            <w:tcW w:w="567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3D74A7" w:rsidRDefault="00E74475" w:rsidP="00F71080">
            <w:pPr>
              <w:spacing w:after="0"/>
              <w:jc w:val="center"/>
            </w:pPr>
            <w:r>
              <w:t>776</w:t>
            </w:r>
          </w:p>
        </w:tc>
      </w:tr>
    </w:tbl>
    <w:p w:rsidR="00D62E44" w:rsidRDefault="00D62E44" w:rsidP="00D62E44"/>
    <w:p w:rsidR="00D62E44" w:rsidRDefault="00D62E44" w:rsidP="00D62E44"/>
    <w:tbl>
      <w:tblPr>
        <w:tblW w:w="15593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1872"/>
        <w:gridCol w:w="1872"/>
        <w:gridCol w:w="1872"/>
        <w:gridCol w:w="1872"/>
        <w:gridCol w:w="1872"/>
        <w:gridCol w:w="1873"/>
      </w:tblGrid>
      <w:tr w:rsidR="006615A9" w:rsidRPr="003D74A7" w:rsidTr="006615A9">
        <w:trPr>
          <w:trHeight w:val="450"/>
        </w:trPr>
        <w:tc>
          <w:tcPr>
            <w:tcW w:w="4360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615A9" w:rsidRPr="003D74A7" w:rsidRDefault="006615A9" w:rsidP="00322E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6615A9" w:rsidRDefault="006615A9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14/09/2016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6615A9" w:rsidRDefault="006615A9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28/11/2016</w:t>
            </w:r>
          </w:p>
        </w:tc>
      </w:tr>
      <w:tr w:rsidR="00E74475" w:rsidRPr="003D74A7" w:rsidTr="00322E58">
        <w:trPr>
          <w:trHeight w:val="450"/>
        </w:trPr>
        <w:tc>
          <w:tcPr>
            <w:tcW w:w="4360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74475" w:rsidRPr="003D74A7" w:rsidRDefault="00E74475" w:rsidP="00322E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7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74475" w:rsidRPr="003D74A7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E74475" w:rsidRPr="003D74A7" w:rsidTr="006615A9">
        <w:tc>
          <w:tcPr>
            <w:tcW w:w="43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166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</w:t>
            </w:r>
          </w:p>
        </w:tc>
        <w:tc>
          <w:tcPr>
            <w:tcW w:w="187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E74475" w:rsidRPr="003D74A7" w:rsidTr="006615A9">
        <w:tc>
          <w:tcPr>
            <w:tcW w:w="43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422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345</w:t>
            </w:r>
          </w:p>
        </w:tc>
        <w:tc>
          <w:tcPr>
            <w:tcW w:w="187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74475" w:rsidRPr="005F6DBA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</w:t>
            </w:r>
          </w:p>
        </w:tc>
      </w:tr>
      <w:tr w:rsidR="00E74475" w:rsidRPr="003D74A7" w:rsidTr="006615A9">
        <w:tc>
          <w:tcPr>
            <w:tcW w:w="43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74475" w:rsidRPr="003D74A7" w:rsidRDefault="00E74475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561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E74475" w:rsidRDefault="00E74475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E74475">
              <w:rPr>
                <w:rFonts w:ascii="Verdana" w:hAnsi="Verdana"/>
                <w:sz w:val="20"/>
                <w:szCs w:val="20"/>
              </w:rPr>
              <w:t>1 357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74475" w:rsidRPr="00F71080" w:rsidRDefault="00E74475" w:rsidP="00322E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5445</w:t>
            </w:r>
          </w:p>
        </w:tc>
      </w:tr>
    </w:tbl>
    <w:p w:rsidR="006615A9" w:rsidRDefault="006615A9" w:rsidP="00D62E44"/>
    <w:p w:rsidR="00D62E44" w:rsidRPr="00C848AF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D62E44" w:rsidRPr="00C136E5" w:rsidRDefault="00D62E44" w:rsidP="00D62E44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D62E44" w:rsidRPr="00C136E5" w:rsidRDefault="00D62E44" w:rsidP="00D62E44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2"/>
        <w:gridCol w:w="394"/>
        <w:gridCol w:w="7753"/>
      </w:tblGrid>
      <w:tr w:rsidR="00D62E44" w:rsidRPr="00460ECF" w:rsidTr="00F71080">
        <w:tc>
          <w:tcPr>
            <w:tcW w:w="7621" w:type="dxa"/>
          </w:tcPr>
          <w:tbl>
            <w:tblPr>
              <w:tblW w:w="7347" w:type="dxa"/>
              <w:tblInd w:w="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1968"/>
            </w:tblGrid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 en erreur</w:t>
                  </w:r>
                  <w:r w:rsidR="00CE1236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 : </w:t>
                  </w:r>
                  <w:r w:rsidR="00CE1236">
                    <w:rPr>
                      <w:rFonts w:ascii="Verdana" w:hAnsi="Verdana"/>
                      <w:b/>
                      <w:sz w:val="20"/>
                      <w:szCs w:val="20"/>
                    </w:rPr>
                    <w:t>07/07/2016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/gadgets-divers/1514-lampe-d-ambiance.html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1469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/kermesses-fetes/index.php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37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/porte-cles-traditionnels/index.php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/nouveautes/index.php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/accessoires-et-decorations-de-noel/index.php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/jouets-et-jeux-educatifs/index.php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/sujets-gonflables/index.php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/pistolets-et-canons-a-eau/index.php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534" w:type="dxa"/>
          </w:tcPr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7579" w:type="dxa"/>
          </w:tcPr>
          <w:tbl>
            <w:tblPr>
              <w:tblW w:w="7371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7"/>
              <w:gridCol w:w="1984"/>
            </w:tblGrid>
            <w:tr w:rsidR="00D62E44" w:rsidRPr="00860010" w:rsidTr="00F71080">
              <w:trPr>
                <w:trHeight w:val="450"/>
                <w:tblHeader/>
              </w:trPr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 en erreur</w:t>
                  </w:r>
                  <w:r w:rsidR="00CE1236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 : </w:t>
                  </w:r>
                  <w:r w:rsidR="00CE1236">
                    <w:rPr>
                      <w:rFonts w:ascii="Verdana" w:hAnsi="Verdana"/>
                      <w:b/>
                      <w:sz w:val="20"/>
                      <w:szCs w:val="20"/>
                    </w:rPr>
                    <w:t>10/08/2016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/kermesses-fetes/index.php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59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40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/porte-cles-traditionnels/index.php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/nouveautes/index.php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/jouets-et-jeux-educatifs/index.php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/accessoires-et-decorations-de-noel/index.php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/buvettes/index.php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/bulles-de-savon/index.php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</w:tr>
    </w:tbl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74475" w:rsidRDefault="00E74475" w:rsidP="00D62E44">
      <w:pPr>
        <w:rPr>
          <w:rFonts w:ascii="Verdana" w:hAnsi="Verdana"/>
          <w:sz w:val="20"/>
          <w:szCs w:val="20"/>
        </w:rPr>
      </w:pPr>
    </w:p>
    <w:p w:rsidR="00E74475" w:rsidRDefault="00E74475" w:rsidP="00D62E44">
      <w:pPr>
        <w:rPr>
          <w:rFonts w:ascii="Verdana" w:hAnsi="Verdana"/>
          <w:sz w:val="20"/>
          <w:szCs w:val="20"/>
        </w:rPr>
      </w:pPr>
    </w:p>
    <w:tbl>
      <w:tblPr>
        <w:tblW w:w="498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587"/>
        <w:gridCol w:w="1844"/>
        <w:gridCol w:w="851"/>
        <w:gridCol w:w="5387"/>
        <w:gridCol w:w="1981"/>
      </w:tblGrid>
      <w:tr w:rsidR="00E74475" w:rsidRPr="00D26C06" w:rsidTr="00E74475">
        <w:tc>
          <w:tcPr>
            <w:tcW w:w="1785" w:type="pct"/>
            <w:shd w:val="clear" w:color="auto" w:fill="2C3E50"/>
            <w:noWrap/>
            <w:vAlign w:val="center"/>
            <w:hideMark/>
          </w:tcPr>
          <w:p w:rsidR="00E74475" w:rsidRPr="00D26C06" w:rsidRDefault="00E74475" w:rsidP="00CE1236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URLs en erreur</w:t>
            </w:r>
            <w:r>
              <w:rPr>
                <w:rFonts w:ascii="Verdana" w:hAnsi="Verdana"/>
                <w:b/>
                <w:sz w:val="20"/>
                <w:szCs w:val="20"/>
              </w:rPr>
              <w:t> : 14/09/2016</w:t>
            </w:r>
          </w:p>
        </w:tc>
        <w:tc>
          <w:tcPr>
            <w:tcW w:w="589" w:type="pct"/>
            <w:shd w:val="clear" w:color="auto" w:fill="2C3E50"/>
            <w:noWrap/>
            <w:vAlign w:val="center"/>
            <w:hideMark/>
          </w:tcPr>
          <w:p w:rsidR="00E74475" w:rsidRPr="00D26C06" w:rsidRDefault="00E74475" w:rsidP="00CE1236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Nombre de liens vers cette URL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74475" w:rsidRPr="00D26C06" w:rsidRDefault="00E74475" w:rsidP="00CE1236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2C3E50"/>
            <w:vAlign w:val="center"/>
          </w:tcPr>
          <w:p w:rsidR="00E74475" w:rsidRPr="00D26C06" w:rsidRDefault="00E74475" w:rsidP="00E74475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URLs en erreur</w:t>
            </w:r>
            <w:r>
              <w:rPr>
                <w:rFonts w:ascii="Verdana" w:hAnsi="Verdana"/>
                <w:b/>
                <w:sz w:val="20"/>
                <w:szCs w:val="20"/>
              </w:rPr>
              <w:t> : 28/11/2016</w:t>
            </w:r>
          </w:p>
        </w:tc>
        <w:tc>
          <w:tcPr>
            <w:tcW w:w="633" w:type="pct"/>
            <w:shd w:val="clear" w:color="auto" w:fill="2C3E50"/>
            <w:vAlign w:val="center"/>
          </w:tcPr>
          <w:p w:rsidR="00E74475" w:rsidRPr="00D26C06" w:rsidRDefault="00E74475" w:rsidP="00322E58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Nombre de liens vers cette URL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/archive/index.php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329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461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/kermesses-fetes/index.php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190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461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/petits-prix-articles-mixte/index.php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/kermesses/index.php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/articles-licences/index.php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/kermesses/94-noel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/jouets-pas-chers-pour-menu-enfants/index.php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/noel/index.php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/gadgets-divers/index.php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/noel/94-noel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/jouets-mixte/index.php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/peluches-traditionnelles/index.php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/jouets-mixte/94-noel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/porte-cles-traditionnels/index.php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/articles-licences/94-noel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/top-articles-garcon/index.php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/articles-licences/index.php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/nouveautes/index.php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/petits-prix-articles-garcon/index.php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/jouets-pas-chers-pour-menu-enfants/94-noel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/panoplie-supporter/index.php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/jouets-pas-chers-pour-menu-enfants/index.php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/top-articles-mixte/index.php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/gadgets-divers/94-noel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/petits-prix-articles-fille/index.php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/gadgets-divers/index.php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/bazar/index.php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/accessoires-et-decorations-de-noel/index.php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/bazar/94-noel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/bijoux-fantaisie/index.php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/peluches-traditionnelles/index.php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/top-articles-fille/index.php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/peluches-traditionnelles/94-noel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/bougies/index.php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/porte-cles-traditionnels/94-noel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/jouets-et-jeux-educatifs/index.php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/porte-cles-traditionnels/index.php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/jouets-et-jeux-en-bois/index.php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/top-articles-garcon/index.php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/buvettes/index.php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/top-articles-garcon/94-noel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/ballons-a-gonfler/index.php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/nouveautes/94-noel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/bulles-de-savon/index.php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/content/94-noel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/sujets-gonflables/index.php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/content/index.php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/reine-des-neiges-/index.php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/nouveautes/index.php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/accessoires-de-plage-et-piscine/index.php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/panoplie-supporter/94-noel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/cadeaux-arbres-de-noel/index.php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/panoplie-supporter/index.php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/pistolets-et-canons-a-eau/index.php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/jouets-fille/94-noel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/high-tech/index.php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/jouets-fille/index.php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/noel/index.php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/jouets-garcon/index.php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/maquillage/index.php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/jouets-garcon/94-noel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/vaisselle-decoree/index.php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/top-articles-mixte/index.php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/scoubidous/index.php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/top-articles-mixte/94-noel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/sports-d-exterieur/index.php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/casques-audio-enceintes-radio/index.php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/high-tech/index.php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/carnaval-anniversaire/index.php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/papeterie-fantaisie/index.php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/high-tech/94-noel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/mickey-minnie/index.php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/bijoux-fantaisie/index.php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/accessoires-lumineux/index.php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/accessoires-et-decorations-de-noel/94-noel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/bonnets-de-noel/index.php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/accessoires-et-decorations-de-noel/index.php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/peluches-licences/index.php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/bijoux-fantaisie/94-noel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/batons-lumieux/index.php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/decocado/94-noel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/animation-stands/index.php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/bougies/94-noel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/jouets-surprises/index.php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/decocado/index.php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/ustensiles-et-moules-silicones/index.php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/bougies/index.php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/lampes-d-ambiance/index.php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/top-articles-fille/index.php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/selection-articles-top-/index.php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/top-articles-fille/94-noel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/cotillons-confettis/index.php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/buvettes/index.php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/toupies/index.php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/jouets-et-jeux-en-bois/94-noel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/accessoires-et-kits-de-patisserie/index.php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/jouets-et-jeux-en-bois/index.php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/hello-kitty/index.php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/buvettes/94-noel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/moi-moche-et-mechant/index.php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/bulles-de-savon/index.php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/spiderman/index.php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/sujets-gonflables/94-noel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/tape-ball/index.php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/jouets-et-jeux-educatifs/index.php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/stop-affaires/index.php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/ballons-a-gonfler/94-noel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/contenants-de-noel/index.php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/jouets-et-jeux-educatifs/94-noel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/apprentis-patissiers/index.php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/ballons-a-gonfler/index.php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/peche-a-la-ligne/index.php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/bulles-de-savon/94-noel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/star-wars/index.php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/sujets-gonflables/index.php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/speciale-nocturne/index.php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/accessoires-de-plage-et-piscine/index.php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/selection-plein-air/index.php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/accessoires-de-plage-et-piscine/94-noel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/104-kermesses-fetes?p=30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/apprentis-patissiers/index.php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/selection-petits-prix-/index.php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/carnaval-anniversaire/94-noel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/104-kermesses-fetes?p=41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/carnaval-anniversaire/index.php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/content/category/index.php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/apprentis-patissiers/94-noel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/meilleures-ventes?p=30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/cadeaux-arbres-de-noel/index.php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/jouets-puffer/index.php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/cadeaux-arbres-de-noel/94-noel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/beyblade/index.php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/scoubidous/94-noel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/barbapapa/index.php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/reine-des-neiges-/94-noel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/accessoires-tablettes-et-telephones/index.php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/scoubidous/index.php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/reine-des-neiges-/index.php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/meilleures-ventes?p=86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/pistolets-et-canons-a-eau/index.php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/reveils/index.php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/mickey-minnie/94-noel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/lapins-cretins/index.php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/maquillage/94-noel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/camera-embarquee/index.php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/accessoires-lumineux/94-noel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/files/basic-html/index.html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/sports-d-exterieur/index.php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/meilleures-ventes?p=31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/pistolets-et-canons-a-eau/94-noel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PT"/>
              </w:rPr>
            </w:pPr>
            <w:r w:rsidRPr="00D26C06">
              <w:rPr>
                <w:rFonts w:ascii="Verdana" w:hAnsi="Verdana"/>
                <w:sz w:val="20"/>
                <w:szCs w:val="20"/>
                <w:lang w:val="pt-PT"/>
              </w:rPr>
              <w:t>/dora-l-exploratrice/index.php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/maquillage/index.php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/planes/index.php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/accessoires-lumineux/index.php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/information.php?info_id=6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/sports-d-exterieur/94-noel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/selection-porte-cles/index.php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/mickey-minnie/index.php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/bombes-aerosols/index.php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322E58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322E58">
              <w:rPr>
                <w:rFonts w:ascii="Verdana" w:hAnsi="Verdana"/>
                <w:sz w:val="20"/>
                <w:szCs w:val="20"/>
                <w:lang w:val="en-US"/>
              </w:rPr>
              <w:t>/selection-articles-top-/index.php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/index.php?controller=404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/batons-lumieux/94-noel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/104-kermesses-fetes?p=31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/selection-articles-top-/94-noel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/meilleures-ventes?p=85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/vaisselle-decoree/index.php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322E58">
        <w:tc>
          <w:tcPr>
            <w:tcW w:w="1785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/104-kermesses-fetes?p=40</w:t>
            </w:r>
          </w:p>
        </w:tc>
        <w:tc>
          <w:tcPr>
            <w:tcW w:w="589" w:type="pct"/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/batons-lumieux/index.php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6445FA">
        <w:tc>
          <w:tcPr>
            <w:tcW w:w="1785" w:type="pct"/>
            <w:tcBorders>
              <w:bottom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/oui-oui/index.php</w:t>
            </w:r>
          </w:p>
        </w:tc>
        <w:tc>
          <w:tcPr>
            <w:tcW w:w="589" w:type="pct"/>
            <w:tcBorders>
              <w:bottom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/vaisselle-decoree/94-noel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6445FA">
        <w:tc>
          <w:tcPr>
            <w:tcW w:w="1785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/papeterie-fantaisie/index.php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/papeterie-fantaisie/94-noel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/lampes-d-ambiance/94-noel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/toupies/94-noel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/cotillons-confettis/index.php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/casques-audio-enceintes-radio/94-noel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/cotillons-confettis/94-noel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/toupies/index.php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/hello-kitty/index.php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/lampes-d-ambiance/index.php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/casques-audio-enceintes-radio/index.php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/animation-stands/index.php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/animation-stands/94-noel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/hello-kitty/94-noel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/star-wars/index.php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/moi-moche-et-mechant/index.php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/accessoires-et-kits-de-patisserie/index.php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/jouets-puffer/94-noel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/jouets-surprises/index.php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/tape-ball/94-noel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/tape-ball/index.php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/ustensiles-et-moules-silicones/94-noel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/ustensiles-et-moules-silicones/index.php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/bonnets-de-noel/94-noel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/peluches-licences/index.php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/jouets-surprises/94-noel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/spiderman/index.php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/contenants-de-noel/index.php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/star-wars/94-noel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/peche-a-la-ligne/94-noel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/bonnets-de-noel/index.php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/peche-a-la-ligne/index.php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/moi-moche-et-mechant/94-noel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/spiderman/94-noel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/peluches-licences/94-noel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/stop-affaires/index.php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/stop-affaires/94-noel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/jouets-puffer/index.php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/contenants-de-noel/94-noel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/accessoires-et-kits-de-patisserie/94-noel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/accessoires-tablettes-et-telephones/index.php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/cars/94-noel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/meilleures-ventes?p=26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322E58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322E58">
              <w:rPr>
                <w:rFonts w:ascii="Verdana" w:hAnsi="Verdana"/>
                <w:sz w:val="20"/>
                <w:szCs w:val="20"/>
                <w:lang w:val="pt-PT"/>
              </w:rPr>
              <w:t>/decocado/2828-COFFRET-2-TASSES-A-CAFÉ-8-X-65-CM.html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/meilleures-ventes?p=109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/speciale-nocturne/index.php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/selection-jouets-petits-prix/index.php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/104-kermesses?p=28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/content/category/94-noel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/beyblade/94-noel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/content/category/index.php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/cars/index.php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/104-kermesses?p=46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/selection-jouets-petits-prix/94-noel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322E58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322E58">
              <w:rPr>
                <w:rFonts w:ascii="Verdana" w:hAnsi="Verdana"/>
                <w:sz w:val="20"/>
                <w:szCs w:val="20"/>
                <w:lang w:val="pt-PT"/>
              </w:rPr>
              <w:t>/decocado/2827-COFFRET-2-TASSES-A-CAFÉ-8-X-65-CM.html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/speciale-nocturne/94-noel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/index.php?controller=404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/barbapapa/94-noel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/barbapapa/index.php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/accessoires-tablettes-et-telephones/94-noel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/beyblade/index.php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/104-kermesses?p=45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/104-kermesses?p=29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/selection-porte-cles/94-noel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322E58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322E58">
              <w:rPr>
                <w:rFonts w:ascii="Verdana" w:hAnsi="Verdana"/>
                <w:sz w:val="20"/>
                <w:szCs w:val="20"/>
                <w:lang w:val="en-US"/>
              </w:rPr>
              <w:t>/archive/1729-tasses-a-cafe-18-cl-x12.html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/reveils/index.php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/bombes-aerosols/index.php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322E58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322E58">
              <w:rPr>
                <w:rFonts w:ascii="Verdana" w:hAnsi="Verdana"/>
                <w:sz w:val="20"/>
                <w:szCs w:val="20"/>
                <w:lang w:val="en-US"/>
              </w:rPr>
              <w:t>/archive/1689-peluche-girafe-assise.html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/selection-porte-cles/index.php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/archive/1707-fer-a-repasser-avec-centrale-vapeur.html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/archive/1753-brassard-cars.html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/camera-embarquee/index.php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/meilleures-ventes?p=108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/archive/2167-puzzle-49-pieces.html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/camera-embarquee/94-noel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/archive/2157-enceinte-bluetooth.html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/lapins-cretins/index.php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/planes/index.php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/archive/2133-peluche-ecureuil-25-cm.html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/bombes-aerosols/94-noel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/oui-oui/94-noel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/information.php?info_id=6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/archive/1752-piscine-hello-kitty.html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/files/basic-html/index.html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/dora-l-exploratrice/94-noel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/oui-oui/index.php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/selection-plein-air/index.php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/meilleures-ventes?p=27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/planes/94-noel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/lapins-cretins/94-noel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A319AC">
              <w:rPr>
                <w:rFonts w:ascii="Verdana" w:hAnsi="Verdana"/>
                <w:sz w:val="20"/>
                <w:szCs w:val="20"/>
                <w:lang w:val="en-US"/>
              </w:rPr>
              <w:t>/archive/1751-matelas-hello-kitty.html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/reveils/94-noel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/selection-plein-air/94-noel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22E58" w:rsidRPr="00D26C06" w:rsidTr="006445FA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22E58" w:rsidRPr="00D26C06" w:rsidRDefault="00322E58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A319AC">
              <w:rPr>
                <w:rFonts w:ascii="Verdana" w:hAnsi="Verdana"/>
                <w:sz w:val="20"/>
                <w:szCs w:val="20"/>
                <w:lang w:val="pt-PT"/>
              </w:rPr>
              <w:t>/dora-l-exploratrice/index.php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322E58" w:rsidRPr="00A319AC" w:rsidRDefault="00322E58" w:rsidP="00322E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319A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F71080" w:rsidRDefault="00F71080" w:rsidP="00CE1236">
      <w:pPr>
        <w:rPr>
          <w:rFonts w:ascii="Verdana" w:hAnsi="Verdana"/>
          <w:sz w:val="20"/>
          <w:szCs w:val="20"/>
        </w:rPr>
      </w:pPr>
    </w:p>
    <w:sectPr w:rsidR="00F71080" w:rsidSect="00F71080">
      <w:footerReference w:type="default" r:id="rId11"/>
      <w:footerReference w:type="first" r:id="rId12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58" w:rsidRDefault="00322E58" w:rsidP="0054039B">
      <w:pPr>
        <w:spacing w:after="0" w:line="240" w:lineRule="auto"/>
      </w:pPr>
      <w:r>
        <w:separator/>
      </w:r>
    </w:p>
  </w:endnote>
  <w:endnote w:type="continuationSeparator" w:id="0">
    <w:p w:rsidR="00322E58" w:rsidRDefault="00322E58" w:rsidP="0054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322E58" w:rsidRPr="00E50326" w:rsidTr="00F71080">
      <w:tc>
        <w:tcPr>
          <w:tcW w:w="4335" w:type="pct"/>
          <w:tcBorders>
            <w:bottom w:val="nil"/>
          </w:tcBorders>
          <w:shd w:val="clear" w:color="auto" w:fill="auto"/>
        </w:tcPr>
        <w:p w:rsidR="00322E58" w:rsidRPr="00553AE5" w:rsidRDefault="00322E58" w:rsidP="00F7108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322E58" w:rsidRPr="00E50326" w:rsidRDefault="00322E58" w:rsidP="00F71080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E1F89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E1F89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29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22E58" w:rsidRDefault="00322E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58" w:rsidRPr="001F1368" w:rsidRDefault="00322E58" w:rsidP="00F71080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Craintilleux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58" w:rsidRDefault="00322E58" w:rsidP="0054039B">
      <w:pPr>
        <w:spacing w:after="0" w:line="240" w:lineRule="auto"/>
      </w:pPr>
      <w:r>
        <w:separator/>
      </w:r>
    </w:p>
  </w:footnote>
  <w:footnote w:type="continuationSeparator" w:id="0">
    <w:p w:rsidR="00322E58" w:rsidRDefault="00322E58" w:rsidP="0054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2E44"/>
    <w:rsid w:val="000501F0"/>
    <w:rsid w:val="0023714A"/>
    <w:rsid w:val="00322E58"/>
    <w:rsid w:val="003C5AE6"/>
    <w:rsid w:val="00506DF0"/>
    <w:rsid w:val="0054039B"/>
    <w:rsid w:val="005F6DBA"/>
    <w:rsid w:val="00613F72"/>
    <w:rsid w:val="006445FA"/>
    <w:rsid w:val="006615A9"/>
    <w:rsid w:val="006A6867"/>
    <w:rsid w:val="007521AC"/>
    <w:rsid w:val="00752622"/>
    <w:rsid w:val="007E1F89"/>
    <w:rsid w:val="00891BFD"/>
    <w:rsid w:val="00954D25"/>
    <w:rsid w:val="00B56C68"/>
    <w:rsid w:val="00BE082D"/>
    <w:rsid w:val="00BE7B53"/>
    <w:rsid w:val="00C538FF"/>
    <w:rsid w:val="00CB4EF5"/>
    <w:rsid w:val="00CE1236"/>
    <w:rsid w:val="00D0059A"/>
    <w:rsid w:val="00D26C06"/>
    <w:rsid w:val="00D62E44"/>
    <w:rsid w:val="00E74475"/>
    <w:rsid w:val="00EF5DB3"/>
    <w:rsid w:val="00F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E44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E44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E44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62E4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E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3714A"/>
    <w:rPr>
      <w:color w:val="800080"/>
      <w:u w:val="single"/>
    </w:rPr>
  </w:style>
  <w:style w:type="paragraph" w:customStyle="1" w:styleId="xl63">
    <w:name w:val="xl63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4">
    <w:name w:val="xl64"/>
    <w:basedOn w:val="Normal"/>
    <w:rsid w:val="0023714A"/>
    <w:pPr>
      <w:pBdr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37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23714A"/>
    <w:pPr>
      <w:pBdr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28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29</Pages>
  <Words>4443</Words>
  <Characters>24441</Characters>
  <Application>Microsoft Office Word</Application>
  <DocSecurity>0</DocSecurity>
  <Lines>203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Analyse du site :</vt:lpstr>
      <vt:lpstr>Structure du site :</vt:lpstr>
      <vt:lpstr>Facteurs bloquants :</vt:lpstr>
    </vt:vector>
  </TitlesOfParts>
  <Company/>
  <LinksUpToDate>false</LinksUpToDate>
  <CharactersWithSpaces>28827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2016-09-15T10:11:00Z</cp:lastPrinted>
  <dcterms:created xsi:type="dcterms:W3CDTF">2016-11-29T12:55:00Z</dcterms:created>
  <dcterms:modified xsi:type="dcterms:W3CDTF">2016-11-29T14:05:00Z</dcterms:modified>
</cp:coreProperties>
</file>