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F" w:rsidRDefault="00AA288F" w:rsidP="00AA288F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9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A288F" w:rsidRDefault="00AA288F" w:rsidP="00AA288F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AA288F" w:rsidRPr="00356C9E" w:rsidRDefault="00AA288F" w:rsidP="00AA288F">
      <w:pPr>
        <w:rPr>
          <w:rFonts w:ascii="Verdana" w:hAnsi="Verdana"/>
          <w:sz w:val="20"/>
          <w:szCs w:val="20"/>
        </w:rPr>
      </w:pPr>
    </w:p>
    <w:p w:rsidR="00AA288F" w:rsidRDefault="00AA288F" w:rsidP="00AA288F">
      <w:pPr>
        <w:rPr>
          <w:rFonts w:ascii="Verdana" w:hAnsi="Verdana"/>
          <w:sz w:val="20"/>
          <w:szCs w:val="20"/>
        </w:rPr>
      </w:pPr>
    </w:p>
    <w:p w:rsidR="00AA288F" w:rsidRDefault="00AA288F" w:rsidP="00AA288F">
      <w:pPr>
        <w:rPr>
          <w:rFonts w:ascii="Verdana" w:hAnsi="Verdana"/>
          <w:sz w:val="20"/>
          <w:szCs w:val="20"/>
        </w:rPr>
      </w:pPr>
    </w:p>
    <w:p w:rsidR="00AA288F" w:rsidRPr="00356C9E" w:rsidRDefault="00AA288F" w:rsidP="00AA288F">
      <w:pPr>
        <w:rPr>
          <w:rFonts w:ascii="Verdana" w:hAnsi="Verdana"/>
          <w:sz w:val="20"/>
          <w:szCs w:val="20"/>
        </w:rPr>
      </w:pPr>
    </w:p>
    <w:p w:rsidR="00AA288F" w:rsidRPr="00FF1DAA" w:rsidRDefault="00AA288F" w:rsidP="00AA288F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AA288F" w:rsidRPr="00FF1DAA" w:rsidRDefault="00AA288F" w:rsidP="00AA288F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www.bbi-kermesse.com</w:t>
      </w:r>
    </w:p>
    <w:p w:rsidR="00AA288F" w:rsidRDefault="00AA288F" w:rsidP="00AA288F">
      <w:pPr>
        <w:rPr>
          <w:rFonts w:ascii="Verdana" w:hAnsi="Verdana"/>
          <w:sz w:val="20"/>
          <w:szCs w:val="20"/>
        </w:rPr>
      </w:pPr>
    </w:p>
    <w:p w:rsidR="00AA288F" w:rsidRPr="00AC11C7" w:rsidRDefault="00AA288F" w:rsidP="00AA288F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 w:rsidRPr="00AC11C7">
        <w:rPr>
          <w:rFonts w:ascii="Ubuntu" w:hAnsi="Ubuntu"/>
          <w:color w:val="E25046"/>
          <w:sz w:val="28"/>
          <w:szCs w:val="28"/>
          <w:lang w:val="fr-FR"/>
        </w:rPr>
        <w:t>Analyse du site</w:t>
      </w:r>
    </w:p>
    <w:p w:rsidR="00AA288F" w:rsidRPr="00AC11C7" w:rsidRDefault="00AA288F" w:rsidP="00AA288F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sz w:val="28"/>
          <w:szCs w:val="28"/>
          <w:lang w:val="fr-FR"/>
        </w:rPr>
      </w:pPr>
      <w:r>
        <w:rPr>
          <w:rFonts w:ascii="Ubuntu" w:hAnsi="Ubuntu"/>
          <w:color w:val="E25046"/>
          <w:sz w:val="28"/>
          <w:szCs w:val="28"/>
          <w:lang w:val="fr-FR"/>
        </w:rPr>
        <w:t>Bref r</w:t>
      </w:r>
      <w:r w:rsidRPr="00AC11C7">
        <w:rPr>
          <w:rFonts w:ascii="Ubuntu" w:hAnsi="Ubuntu"/>
          <w:color w:val="E25046"/>
          <w:sz w:val="28"/>
          <w:szCs w:val="28"/>
          <w:lang w:val="fr-FR"/>
        </w:rPr>
        <w:t>apport de performance du référencement</w:t>
      </w:r>
      <w:r>
        <w:rPr>
          <w:rFonts w:ascii="Ubuntu" w:hAnsi="Ubuntu"/>
          <w:color w:val="E25046"/>
          <w:sz w:val="28"/>
          <w:szCs w:val="28"/>
          <w:lang w:val="fr-FR"/>
        </w:rPr>
        <w:t xml:space="preserve"> </w:t>
      </w:r>
    </w:p>
    <w:p w:rsidR="00AA288F" w:rsidRPr="007603B6" w:rsidRDefault="00AA288F" w:rsidP="00AA288F">
      <w:pPr>
        <w:pStyle w:val="Paragraphedeliste"/>
        <w:numPr>
          <w:ilvl w:val="0"/>
          <w:numId w:val="1"/>
        </w:numPr>
        <w:spacing w:line="480" w:lineRule="auto"/>
        <w:rPr>
          <w:rFonts w:ascii="Ubuntu" w:hAnsi="Ubuntu"/>
          <w:color w:val="E25046"/>
          <w:lang w:val="fr-FR"/>
        </w:rPr>
      </w:pPr>
      <w:r w:rsidRPr="007603B6">
        <w:rPr>
          <w:rFonts w:ascii="Ubuntu" w:hAnsi="Ubuntu"/>
          <w:color w:val="E25046"/>
          <w:sz w:val="28"/>
          <w:szCs w:val="28"/>
          <w:lang w:val="fr-FR"/>
        </w:rPr>
        <w:t xml:space="preserve">Annonces </w:t>
      </w:r>
      <w:proofErr w:type="spellStart"/>
      <w:r w:rsidRPr="007603B6">
        <w:rPr>
          <w:rFonts w:ascii="Ubuntu" w:hAnsi="Ubuntu"/>
          <w:color w:val="E25046"/>
          <w:sz w:val="28"/>
          <w:szCs w:val="28"/>
          <w:lang w:val="fr-FR"/>
        </w:rPr>
        <w:t>Adwords</w:t>
      </w:r>
      <w:proofErr w:type="spellEnd"/>
      <w:r w:rsidRPr="007603B6">
        <w:rPr>
          <w:rFonts w:ascii="Ubuntu" w:hAnsi="Ubuntu"/>
          <w:color w:val="E25046"/>
          <w:sz w:val="28"/>
          <w:szCs w:val="28"/>
          <w:lang w:val="fr-FR"/>
        </w:rPr>
        <w:t xml:space="preserve"> kermesse-fetes.fr</w:t>
      </w:r>
    </w:p>
    <w:p w:rsidR="00AA288F" w:rsidRDefault="00AA288F" w:rsidP="00AA288F">
      <w:pPr>
        <w:jc w:val="right"/>
        <w:rPr>
          <w:rFonts w:ascii="Verdana" w:hAnsi="Verdana"/>
          <w:sz w:val="20"/>
          <w:szCs w:val="20"/>
        </w:rPr>
      </w:pPr>
    </w:p>
    <w:p w:rsidR="00AA288F" w:rsidRDefault="00AA288F" w:rsidP="00AA288F">
      <w:pPr>
        <w:jc w:val="right"/>
        <w:rPr>
          <w:rFonts w:ascii="Verdana" w:hAnsi="Verdana"/>
          <w:sz w:val="20"/>
          <w:szCs w:val="20"/>
        </w:rPr>
      </w:pPr>
    </w:p>
    <w:p w:rsidR="00AA288F" w:rsidRPr="00646CAE" w:rsidRDefault="00AA288F" w:rsidP="00AA288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 août</w:t>
      </w:r>
      <w:r w:rsidRPr="00646CAE">
        <w:rPr>
          <w:rFonts w:ascii="Verdana" w:hAnsi="Verdana"/>
          <w:sz w:val="20"/>
          <w:szCs w:val="20"/>
        </w:rPr>
        <w:t xml:space="preserve"> 2016</w:t>
      </w:r>
      <w:r w:rsidRPr="00646CAE">
        <w:rPr>
          <w:rFonts w:ascii="Verdana" w:hAnsi="Verdana"/>
          <w:sz w:val="20"/>
          <w:szCs w:val="20"/>
        </w:rPr>
        <w:br/>
      </w:r>
      <w:r w:rsidRPr="00646CAE">
        <w:rPr>
          <w:rFonts w:ascii="Verdana" w:hAnsi="Verdana"/>
          <w:sz w:val="20"/>
          <w:szCs w:val="20"/>
        </w:rPr>
        <w:br w:type="page"/>
      </w:r>
    </w:p>
    <w:p w:rsidR="00AA288F" w:rsidRPr="00CC75BB" w:rsidRDefault="00AA288F" w:rsidP="00AA288F">
      <w:pPr>
        <w:pStyle w:val="Titre1"/>
        <w:spacing w:line="480" w:lineRule="auto"/>
        <w:jc w:val="center"/>
        <w:rPr>
          <w:b/>
          <w:sz w:val="48"/>
          <w:szCs w:val="48"/>
        </w:rPr>
      </w:pPr>
      <w:r w:rsidRPr="00CC75BB">
        <w:rPr>
          <w:sz w:val="48"/>
          <w:szCs w:val="48"/>
        </w:rPr>
        <w:lastRenderedPageBreak/>
        <w:t>Analyse du site :</w:t>
      </w:r>
    </w:p>
    <w:p w:rsidR="00AA288F" w:rsidRPr="001923DC" w:rsidRDefault="00AA288F" w:rsidP="00AA288F">
      <w:pPr>
        <w:pStyle w:val="Titre1"/>
        <w:spacing w:before="240" w:line="276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Structure </w:t>
      </w:r>
      <w:r w:rsidRPr="001923DC">
        <w:rPr>
          <w:sz w:val="36"/>
          <w:szCs w:val="36"/>
        </w:rPr>
        <w:t>du site :</w:t>
      </w:r>
    </w:p>
    <w:p w:rsidR="00AA288F" w:rsidRPr="00CC75BB" w:rsidRDefault="00AA288F" w:rsidP="00AA288F"/>
    <w:p w:rsidR="00AA288F" w:rsidRPr="001923DC" w:rsidRDefault="00AA288F" w:rsidP="00AA288F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AA288F" w:rsidRPr="003D74A7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tbl>
      <w:tblPr>
        <w:tblW w:w="15608" w:type="dxa"/>
        <w:tblInd w:w="15" w:type="dxa"/>
        <w:shd w:val="clear" w:color="auto" w:fill="F0F4F9"/>
        <w:tblCellMar>
          <w:top w:w="15" w:type="dxa"/>
          <w:left w:w="85" w:type="dxa"/>
          <w:bottom w:w="15" w:type="dxa"/>
          <w:right w:w="85" w:type="dxa"/>
        </w:tblCellMar>
        <w:tblLook w:val="04A0"/>
      </w:tblPr>
      <w:tblGrid>
        <w:gridCol w:w="4785"/>
        <w:gridCol w:w="5870"/>
        <w:gridCol w:w="4953"/>
      </w:tblGrid>
      <w:tr w:rsidR="00AA288F" w:rsidRPr="006F59FD" w:rsidTr="00574758">
        <w:trPr>
          <w:trHeight w:val="450"/>
          <w:tblHeader/>
        </w:trPr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AA288F" w:rsidRPr="006F59FD" w:rsidRDefault="00AA288F" w:rsidP="00574758">
            <w:pPr>
              <w:spacing w:after="0"/>
              <w:rPr>
                <w:b/>
              </w:rPr>
            </w:pP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6F59FD" w:rsidRDefault="00AA288F" w:rsidP="0057475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07/07/2016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AA288F" w:rsidRPr="006F59FD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</w:tr>
      <w:tr w:rsidR="00AA288F" w:rsidRPr="006F59FD" w:rsidTr="00574758">
        <w:trPr>
          <w:trHeight w:val="450"/>
          <w:tblHeader/>
        </w:trPr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hyperlink r:id="rId6" w:history="1">
              <w:r w:rsidRPr="006F59FD">
                <w:rPr>
                  <w:rStyle w:val="Lienhypertexte"/>
                  <w:rFonts w:ascii="Verdana" w:hAnsi="Verdana"/>
                  <w:b/>
                  <w:bCs/>
                  <w:color w:val="FFFFFF" w:themeColor="background1"/>
                  <w:sz w:val="20"/>
                  <w:szCs w:val="20"/>
                </w:rPr>
                <w:t>http://www.bbi-kermesse.com</w:t>
              </w:r>
            </w:hyperlink>
            <w:r w:rsidRPr="006F59F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/ 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AF6E0E" w:rsidRDefault="00AA288F" w:rsidP="0057475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AF6E0E">
              <w:rPr>
                <w:rFonts w:ascii="Verdana" w:hAnsi="Verdana"/>
                <w:b/>
                <w:sz w:val="20"/>
                <w:szCs w:val="20"/>
              </w:rPr>
              <w:t>contient 100% des pages - 1493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6F59FD">
              <w:rPr>
                <w:rFonts w:ascii="Verdana" w:hAnsi="Verdana"/>
                <w:b/>
                <w:sz w:val="20"/>
                <w:szCs w:val="20"/>
              </w:rPr>
              <w:t>contient 100% des pages - 1498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*RACINE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35.23%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526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32.31%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484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1-er-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age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0.87%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13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accessoires-de-plage-et-piscine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0.54%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8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accessoires-et-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decorations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0.87%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13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0.8%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accessoires-et-kits-de-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patisserie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0.33%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accessoires-lumineux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0.4%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accessoires-tablettes-et-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telephones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accessoires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1.2%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animation-stands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0.27%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apprentis-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patissiers</w:t>
            </w:r>
            <w:proofErr w:type="spellEnd"/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articles-licences/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3.55% des pages - 53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3.54% des pages - 53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ballons-a-gonfler/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0.6%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0.67% des pages - </w:t>
            </w:r>
            <w:r w:rsidRPr="002B2A4F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F59FD">
              <w:rPr>
                <w:rFonts w:ascii="Verdana" w:hAnsi="Verdana"/>
                <w:b/>
                <w:bCs/>
                <w:sz w:val="20"/>
                <w:szCs w:val="20"/>
              </w:rPr>
              <w:t>barbapapa</w:t>
            </w:r>
            <w:proofErr w:type="spellEnd"/>
            <w:r w:rsidRPr="006F59FD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6F59FD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 w:themeFill="background1" w:themeFillShade="F2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 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batons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lumieux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Beyblade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bijoux-fantaisie/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1.21%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1.13%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bombes-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aerosols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bonnets-de-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0.33% </w:t>
            </w:r>
            <w:r>
              <w:rPr>
                <w:rFonts w:ascii="Verdana" w:hAnsi="Verdana"/>
                <w:sz w:val="20"/>
                <w:szCs w:val="20"/>
              </w:rPr>
              <w:t>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bougies/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0.93%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14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bulles-de-savon/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0.67% des pa</w:t>
            </w:r>
            <w:r>
              <w:rPr>
                <w:rFonts w:ascii="Verdana" w:hAnsi="Verdana"/>
                <w:sz w:val="20"/>
                <w:szCs w:val="20"/>
              </w:rPr>
              <w:t xml:space="preserve">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Buvettes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cadeaux-arbres-de-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0.6% des pages - 9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0.6% des pages - 9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camera-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embarquee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0.07%</w:t>
            </w:r>
            <w:r>
              <w:rPr>
                <w:rFonts w:ascii="Verdana" w:hAnsi="Verdana"/>
                <w:sz w:val="20"/>
                <w:szCs w:val="20"/>
              </w:rPr>
              <w:t xml:space="preserve"> des pages - 1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carnaval-anniversaire/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Cars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casques-audio-enceintes-radio/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0.4% d</w:t>
            </w:r>
            <w:r>
              <w:rPr>
                <w:rFonts w:ascii="Verdana" w:hAnsi="Verdana"/>
                <w:sz w:val="20"/>
                <w:szCs w:val="20"/>
              </w:rPr>
              <w:t xml:space="preserve">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Catalogue-BBI-2016/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contenants-de-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1.74% des pages - 26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1.74% des pages - 26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cotillons-confettis/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0.13%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 xml:space="preserve">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dora-l-exploratrice/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gadgets-divers/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2.95%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44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2.87%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hello-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kitty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high-tech/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0.33% des pages - 5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0.33% des pages - 5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jouets-et-jeux-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educatifs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0.87% des pages - 13 </w:t>
            </w:r>
            <w:r>
              <w:rPr>
                <w:rFonts w:ascii="Verdana" w:hAnsi="Verdana"/>
                <w:sz w:val="20"/>
                <w:szCs w:val="20"/>
              </w:rPr>
              <w:t>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0.87% des pages - 13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jouets-et-jeux-en-bois/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0.8% des pages - 12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0.8% des pages - 12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jouets-pas-chers-pour-menu-enfants/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3.42% des pages - 51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3.4% des pages - 51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puffer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</w:t>
            </w:r>
            <w:r>
              <w:rPr>
                <w:rFonts w:ascii="Verdana" w:hAnsi="Verdana"/>
                <w:sz w:val="20"/>
                <w:szCs w:val="20"/>
              </w:rPr>
              <w:t>.2% des pages - 3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jouets-surprises/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0.2%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0.27%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kermesses-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fetes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10.78%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161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</w:t>
            </w:r>
            <w:r>
              <w:rPr>
                <w:rFonts w:ascii="Verdana" w:hAnsi="Verdana"/>
                <w:sz w:val="20"/>
                <w:szCs w:val="20"/>
              </w:rPr>
              <w:t>nt 11.42% des pages -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 xml:space="preserve"> 171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lampes-d-ambiance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0.27% de</w:t>
            </w:r>
            <w:r>
              <w:rPr>
                <w:rFonts w:ascii="Verdana" w:hAnsi="Verdana"/>
                <w:sz w:val="20"/>
                <w:szCs w:val="20"/>
              </w:rPr>
              <w:t>s pages - 4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lapins-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cretins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maquillage/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mickey-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minnie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0.4% de</w:t>
            </w:r>
            <w:r>
              <w:rPr>
                <w:rFonts w:ascii="Verdana" w:hAnsi="Verdana"/>
                <w:sz w:val="20"/>
                <w:szCs w:val="20"/>
              </w:rPr>
              <w:t>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moi-moche-et-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mechant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noel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2F2F2" w:themeFill="background1" w:themeFillShade="F2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nouveautes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1.67%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1.6%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oui-oui/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panoplie-supporter/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1.67</w:t>
            </w:r>
            <w:r>
              <w:rPr>
                <w:rFonts w:ascii="Verdana" w:hAnsi="Verdana"/>
                <w:sz w:val="20"/>
                <w:szCs w:val="20"/>
              </w:rPr>
              <w:t xml:space="preserve">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1.47% des pages - </w:t>
            </w:r>
            <w:r w:rsidRPr="00E35BC5">
              <w:rPr>
                <w:rFonts w:ascii="Verdana" w:hAnsi="Verdana"/>
                <w:color w:val="FF0000"/>
                <w:sz w:val="20"/>
                <w:szCs w:val="20"/>
              </w:rPr>
              <w:t>22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papeterie-fantaisie/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0.47% des pages - 7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0.47% des pages - 7 page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peche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-a-la-ligne/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0.4%</w:t>
            </w:r>
            <w:r>
              <w:rPr>
                <w:rFonts w:ascii="Verdana" w:hAnsi="Verdana"/>
                <w:sz w:val="20"/>
                <w:szCs w:val="20"/>
              </w:rPr>
              <w:t xml:space="preserve">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0.33%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peluches-traditionnelles/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2.48%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2.67% des p</w:t>
            </w:r>
            <w:r>
              <w:rPr>
                <w:rFonts w:ascii="Verdana" w:hAnsi="Verdana"/>
                <w:sz w:val="20"/>
                <w:szCs w:val="20"/>
              </w:rPr>
              <w:t xml:space="preserve">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peluches/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2.75%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2.8%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petits-prix-articles-fille/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1.41% des pages - 21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1.4% des pages - 21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garcon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1.54% des pages - 23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1.54% des pages - 23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petits-prix-articles-mixte/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4.09%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3.94%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59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pistolets-et-canons-a-eau/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0.67%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0.47%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planes/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porte-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cles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-traditionnels/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2.08%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2.2%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33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reine-des-neiges-/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0.6% des pages - 9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0.6% des pages - 9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reveils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0.07% des pag</w:t>
            </w:r>
            <w:r>
              <w:rPr>
                <w:rFonts w:ascii="Verdana" w:hAnsi="Verdana"/>
                <w:sz w:val="20"/>
                <w:szCs w:val="20"/>
              </w:rPr>
              <w:t>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scoubidous/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0.4% des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-articles-top-/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-petits-prix-/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0.13% des pages - 2 p</w:t>
            </w:r>
            <w:r>
              <w:rPr>
                <w:rFonts w:ascii="Verdana" w:hAnsi="Verdana"/>
                <w:sz w:val="20"/>
                <w:szCs w:val="20"/>
              </w:rPr>
              <w:t>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-plein-air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0.13%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selection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porte-cles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0.07% des pages - 1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0.07% des pages - 1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speciale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-nocturne/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0.1</w:t>
            </w:r>
            <w:r>
              <w:rPr>
                <w:rFonts w:ascii="Verdana" w:hAnsi="Verdana"/>
                <w:sz w:val="20"/>
                <w:szCs w:val="20"/>
              </w:rPr>
              <w:t>3% des pages - 2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0.13% des pages - 2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spiderman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sports-d-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exterieur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0.4% des pages - 6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0.4% des pages - 6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star-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wars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0</w:t>
            </w:r>
            <w:r>
              <w:rPr>
                <w:rFonts w:ascii="Verdana" w:hAnsi="Verdana"/>
                <w:sz w:val="20"/>
                <w:szCs w:val="20"/>
              </w:rPr>
              <w:t>.2% des pages - 3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stop-affaires/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sujets-gonflables/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0.67% des pages - 10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0.67% des pages - 10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tape-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ball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0.2% des pages - 3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</w:t>
            </w:r>
            <w:r>
              <w:rPr>
                <w:rFonts w:ascii="Verdana" w:hAnsi="Verdana"/>
                <w:sz w:val="20"/>
                <w:szCs w:val="20"/>
              </w:rPr>
              <w:t>ntient 0.2% des pages - 3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top-articles-fille/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1.21%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18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 xml:space="preserve">ient 1.07%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garcon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1.34%</w:t>
            </w:r>
            <w:r>
              <w:rPr>
                <w:rFonts w:ascii="Verdana" w:hAnsi="Verdana"/>
                <w:sz w:val="20"/>
                <w:szCs w:val="20"/>
              </w:rPr>
              <w:t xml:space="preserve">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1.6%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top-articles-mixte/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1.27%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19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contient 1.47% des pages -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 xml:space="preserve"> 22</w:t>
            </w:r>
            <w:r w:rsidRPr="006F59FD"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toupies/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0.27% des pages - 4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>tient 0.27% des pages - 4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ustensiles-et-moules-silicones/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0.</w:t>
            </w:r>
            <w:r>
              <w:rPr>
                <w:rFonts w:ascii="Verdana" w:hAnsi="Verdana"/>
                <w:sz w:val="20"/>
                <w:szCs w:val="20"/>
              </w:rPr>
              <w:t xml:space="preserve">07%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</w:t>
            </w:r>
            <w:r>
              <w:rPr>
                <w:rFonts w:ascii="Verdana" w:hAnsi="Verdana"/>
                <w:sz w:val="20"/>
                <w:szCs w:val="20"/>
              </w:rPr>
              <w:t xml:space="preserve">tient 0.27%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vaisselle-</w:t>
            </w:r>
            <w:proofErr w:type="spellStart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decoree</w:t>
            </w:r>
            <w:proofErr w:type="spellEnd"/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contient 0.13%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 xml:space="preserve">contient 0.4% des pages - </w:t>
            </w:r>
            <w:r w:rsidRPr="00497FEE">
              <w:rPr>
                <w:rFonts w:ascii="Verdana" w:hAnsi="Verdana"/>
                <w:color w:val="FF0000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 xml:space="preserve"> pages</w:t>
            </w:r>
          </w:p>
        </w:tc>
      </w:tr>
      <w:tr w:rsidR="00AA288F" w:rsidRPr="001E52CC" w:rsidTr="00574758">
        <w:tc>
          <w:tcPr>
            <w:tcW w:w="478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1E52CC">
              <w:rPr>
                <w:rFonts w:ascii="Verdana" w:hAnsi="Verdana"/>
                <w:b/>
                <w:bCs/>
                <w:sz w:val="20"/>
                <w:szCs w:val="20"/>
              </w:rPr>
              <w:t>vente-lots/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A288F" w:rsidRPr="001E52CC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contient 0.74% des pages - 11 pages</w:t>
            </w:r>
          </w:p>
        </w:tc>
        <w:tc>
          <w:tcPr>
            <w:tcW w:w="495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6F59FD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6F59FD">
              <w:rPr>
                <w:rFonts w:ascii="Verdana" w:hAnsi="Verdana"/>
                <w:sz w:val="20"/>
                <w:szCs w:val="20"/>
              </w:rPr>
              <w:t>cont</w:t>
            </w:r>
            <w:r>
              <w:rPr>
                <w:rFonts w:ascii="Verdana" w:hAnsi="Verdana"/>
                <w:sz w:val="20"/>
                <w:szCs w:val="20"/>
              </w:rPr>
              <w:t>ient 0.73% des pages - 11 pages</w:t>
            </w:r>
          </w:p>
        </w:tc>
      </w:tr>
    </w:tbl>
    <w:p w:rsidR="00AA288F" w:rsidRDefault="00AA288F" w:rsidP="00AA288F"/>
    <w:p w:rsidR="00AA288F" w:rsidRDefault="00AA288F" w:rsidP="00AA288F"/>
    <w:p w:rsidR="00AA288F" w:rsidRDefault="00AA288F" w:rsidP="00AA288F"/>
    <w:tbl>
      <w:tblPr>
        <w:tblStyle w:val="Grilledutableau"/>
        <w:tblW w:w="4394" w:type="pc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6" w:space="0" w:color="auto"/>
        </w:tblBorders>
        <w:tblLook w:val="04A0"/>
      </w:tblPr>
      <w:tblGrid>
        <w:gridCol w:w="6946"/>
        <w:gridCol w:w="6947"/>
      </w:tblGrid>
      <w:tr w:rsidR="00AA288F" w:rsidRPr="001C64C4" w:rsidTr="00574758"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="00AA288F" w:rsidRPr="001C64C4" w:rsidRDefault="00AA288F" w:rsidP="00574758">
            <w:pPr>
              <w:spacing w:line="276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1C64C4">
              <w:rPr>
                <w:rFonts w:ascii="Verdana" w:hAnsi="Verdana"/>
                <w:b/>
                <w:bCs/>
                <w:iCs/>
                <w:sz w:val="20"/>
                <w:szCs w:val="20"/>
              </w:rPr>
              <w:t>Principaux répertoires présents à la racine du site. (La taille de la section du graphique représente le nombre de pages présentes dans le répertoire).</w:t>
            </w:r>
          </w:p>
          <w:p w:rsidR="00AA288F" w:rsidRPr="001C64C4" w:rsidRDefault="00AA288F" w:rsidP="00574758">
            <w:pPr>
              <w:tabs>
                <w:tab w:val="left" w:pos="485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A288F" w:rsidTr="00574758">
        <w:tc>
          <w:tcPr>
            <w:tcW w:w="2500" w:type="pct"/>
            <w:tcBorders>
              <w:bottom w:val="nil"/>
              <w:right w:val="nil"/>
            </w:tcBorders>
            <w:shd w:val="clear" w:color="auto" w:fill="auto"/>
          </w:tcPr>
          <w:p w:rsidR="00AA288F" w:rsidRPr="001E52CC" w:rsidRDefault="00AA288F" w:rsidP="0057475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07/07/2016</w:t>
            </w:r>
          </w:p>
        </w:tc>
        <w:tc>
          <w:tcPr>
            <w:tcW w:w="2500" w:type="pct"/>
            <w:tcBorders>
              <w:left w:val="nil"/>
              <w:bottom w:val="nil"/>
            </w:tcBorders>
            <w:shd w:val="clear" w:color="auto" w:fill="auto"/>
          </w:tcPr>
          <w:p w:rsidR="00AA288F" w:rsidRPr="00835A4E" w:rsidRDefault="00AA288F" w:rsidP="00574758">
            <w:pPr>
              <w:tabs>
                <w:tab w:val="left" w:pos="4853"/>
              </w:tabs>
              <w:rPr>
                <w:b/>
                <w:i/>
              </w:rPr>
            </w:pPr>
            <w:r w:rsidRPr="00835A4E">
              <w:rPr>
                <w:b/>
                <w:i/>
              </w:rPr>
              <w:t>10/08/2016</w:t>
            </w:r>
          </w:p>
        </w:tc>
      </w:tr>
      <w:tr w:rsidR="00AA288F" w:rsidTr="00574758">
        <w:tc>
          <w:tcPr>
            <w:tcW w:w="2500" w:type="pct"/>
            <w:tcBorders>
              <w:right w:val="nil"/>
            </w:tcBorders>
            <w:shd w:val="clear" w:color="auto" w:fill="auto"/>
          </w:tcPr>
          <w:p w:rsidR="00AA288F" w:rsidRPr="001E52CC" w:rsidRDefault="00AA288F" w:rsidP="00574758">
            <w:pPr>
              <w:tabs>
                <w:tab w:val="left" w:pos="4830"/>
              </w:tabs>
              <w:jc w:val="center"/>
              <w:rPr>
                <w:noProof/>
                <w:lang w:eastAsia="fr-FR"/>
              </w:rPr>
            </w:pPr>
            <w:r w:rsidRPr="001E52CC">
              <w:rPr>
                <w:noProof/>
                <w:lang w:eastAsia="fr-FR"/>
              </w:rPr>
              <w:drawing>
                <wp:inline distT="0" distB="0" distL="0" distR="0">
                  <wp:extent cx="2590800" cy="2600325"/>
                  <wp:effectExtent l="19050" t="0" r="0" b="0"/>
                  <wp:docPr id="2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4241" t="34760" r="49593" b="18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nil"/>
            </w:tcBorders>
            <w:shd w:val="clear" w:color="auto" w:fill="auto"/>
          </w:tcPr>
          <w:p w:rsidR="00AA288F" w:rsidRPr="00835A4E" w:rsidRDefault="00AA288F" w:rsidP="00574758">
            <w:pPr>
              <w:tabs>
                <w:tab w:val="left" w:pos="4853"/>
              </w:tabs>
            </w:pPr>
            <w:r w:rsidRPr="00835A4E">
              <w:rPr>
                <w:noProof/>
                <w:lang w:eastAsia="fr-FR"/>
              </w:rPr>
              <w:drawing>
                <wp:inline distT="0" distB="0" distL="0" distR="0">
                  <wp:extent cx="2636988" cy="2570672"/>
                  <wp:effectExtent l="19050" t="0" r="0" b="0"/>
                  <wp:docPr id="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049" t="27798" r="49304" b="26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988" cy="2570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88F" w:rsidTr="00574758">
        <w:tc>
          <w:tcPr>
            <w:tcW w:w="2500" w:type="pct"/>
            <w:tcBorders>
              <w:right w:val="nil"/>
            </w:tcBorders>
            <w:shd w:val="clear" w:color="auto" w:fill="auto"/>
          </w:tcPr>
          <w:p w:rsidR="00AA288F" w:rsidRDefault="00AA288F" w:rsidP="00574758">
            <w:pPr>
              <w:rPr>
                <w:b/>
                <w:bCs/>
                <w:i/>
                <w:iCs/>
              </w:rPr>
            </w:pPr>
          </w:p>
          <w:p w:rsidR="00AA288F" w:rsidRDefault="00AA288F" w:rsidP="00574758">
            <w:pPr>
              <w:tabs>
                <w:tab w:val="right" w:pos="6730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1"/>
                  <wp:effectExtent l="19050" t="0" r="6300" b="0"/>
                  <wp:docPr id="2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29106" r="44713" b="70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k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ermesses-</w:t>
            </w:r>
            <w:proofErr w:type="spellStart"/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fetes</w:t>
            </w:r>
            <w:proofErr w:type="spellEnd"/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/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ab/>
              <w:t>161 pages (10.78%)</w:t>
            </w:r>
          </w:p>
          <w:p w:rsidR="00AA288F" w:rsidRPr="001E52CC" w:rsidRDefault="00AA288F" w:rsidP="00574758">
            <w:pPr>
              <w:tabs>
                <w:tab w:val="right" w:pos="6730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06441"/>
                  <wp:effectExtent l="19050" t="0" r="6300" b="0"/>
                  <wp:docPr id="2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1006" r="44713" b="6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petits-prix-articles-mixte/ 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ab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 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61 pages (4.09%)</w:t>
            </w:r>
          </w:p>
          <w:p w:rsidR="00AA288F" w:rsidRPr="001E52CC" w:rsidRDefault="00AA288F" w:rsidP="00574758">
            <w:pPr>
              <w:tabs>
                <w:tab w:val="right" w:pos="6730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32116"/>
                  <wp:effectExtent l="19050" t="0" r="6300" b="0"/>
                  <wp:docPr id="2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2808" r="44713" b="6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articles-licences/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 w:rsidRPr="001E52CC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E52CC">
              <w:rPr>
                <w:rFonts w:ascii="Verdana" w:hAnsi="Verdana"/>
                <w:sz w:val="20"/>
                <w:szCs w:val="20"/>
              </w:rPr>
              <w:t>53 pages (3.55%)</w:t>
            </w:r>
          </w:p>
          <w:p w:rsidR="00AA288F" w:rsidRPr="001E52CC" w:rsidRDefault="00AA288F" w:rsidP="00574758">
            <w:pPr>
              <w:tabs>
                <w:tab w:val="right" w:pos="6730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0803"/>
                  <wp:effectExtent l="19050" t="0" r="6300" b="0"/>
                  <wp:docPr id="3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4675" r="44713" b="6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jouets-pas-chers-pour-menu-enfants/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51 pages </w:t>
            </w:r>
            <w:r w:rsidRPr="001E52CC">
              <w:rPr>
                <w:rFonts w:ascii="Verdana" w:hAnsi="Verdana"/>
                <w:sz w:val="20"/>
                <w:szCs w:val="20"/>
              </w:rPr>
              <w:t>(3.42%)</w:t>
            </w:r>
          </w:p>
          <w:p w:rsidR="00AA288F" w:rsidRPr="001E52CC" w:rsidRDefault="00AA288F" w:rsidP="00574758">
            <w:pPr>
              <w:tabs>
                <w:tab w:val="right" w:pos="6730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32115"/>
                  <wp:effectExtent l="19050" t="0" r="6300" b="0"/>
                  <wp:docPr id="4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6477" r="44713" b="62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gadgets-divers/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44 pages </w:t>
            </w:r>
            <w:r w:rsidRPr="001E52CC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2.95%</w:t>
            </w:r>
            <w:r w:rsidRPr="001E52CC">
              <w:rPr>
                <w:rFonts w:ascii="Verdana" w:hAnsi="Verdana"/>
                <w:sz w:val="20"/>
                <w:szCs w:val="20"/>
              </w:rPr>
              <w:t>)</w:t>
            </w:r>
          </w:p>
          <w:p w:rsidR="00AA288F" w:rsidRPr="001E52CC" w:rsidRDefault="00AA288F" w:rsidP="00574758">
            <w:pPr>
              <w:tabs>
                <w:tab w:val="right" w:pos="6730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1"/>
                  <wp:effectExtent l="19050" t="0" r="6300" b="0"/>
                  <wp:docPr id="4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8246" r="44713" b="60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Autres :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1E52CC">
              <w:rPr>
                <w:rFonts w:ascii="Verdana" w:hAnsi="Verdana"/>
                <w:sz w:val="20"/>
                <w:szCs w:val="20"/>
              </w:rPr>
              <w:t>597 pages (39.99%)</w:t>
            </w:r>
          </w:p>
          <w:p w:rsidR="00AA288F" w:rsidRPr="001E52CC" w:rsidRDefault="00AA288F" w:rsidP="00574758">
            <w:pPr>
              <w:tabs>
                <w:tab w:val="right" w:pos="6730"/>
              </w:tabs>
              <w:jc w:val="center"/>
              <w:rPr>
                <w:noProof/>
                <w:lang w:eastAsia="fr-FR"/>
              </w:rPr>
            </w:pPr>
            <w:r w:rsidRPr="001923D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0"/>
                  <wp:effectExtent l="19050" t="0" r="6300" b="0"/>
                  <wp:docPr id="4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40113" r="44713" b="59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*Racine* : </w:t>
            </w:r>
            <w:r>
              <w:rPr>
                <w:rFonts w:ascii="Verdana" w:hAnsi="Verdana"/>
                <w:sz w:val="20"/>
                <w:szCs w:val="20"/>
              </w:rPr>
              <w:tab/>
              <w:t>526 pages (35.23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</w:tc>
        <w:tc>
          <w:tcPr>
            <w:tcW w:w="2500" w:type="pct"/>
            <w:tcBorders>
              <w:left w:val="nil"/>
            </w:tcBorders>
            <w:shd w:val="clear" w:color="auto" w:fill="auto"/>
          </w:tcPr>
          <w:p w:rsidR="00AA288F" w:rsidRDefault="00AA288F" w:rsidP="00574758">
            <w:pPr>
              <w:rPr>
                <w:b/>
                <w:bCs/>
                <w:i/>
                <w:iCs/>
              </w:rPr>
            </w:pPr>
          </w:p>
          <w:p w:rsidR="00AA288F" w:rsidRDefault="00AA288F" w:rsidP="00574758">
            <w:pPr>
              <w:tabs>
                <w:tab w:val="right" w:pos="6731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1"/>
                  <wp:effectExtent l="19050" t="0" r="6300" b="0"/>
                  <wp:docPr id="4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29106" r="44713" b="70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kermesses-</w:t>
            </w:r>
            <w:proofErr w:type="spellStart"/>
            <w:r>
              <w:rPr>
                <w:rFonts w:ascii="Verdana" w:hAnsi="Verdana"/>
                <w:bCs/>
                <w:iCs/>
                <w:sz w:val="20"/>
                <w:szCs w:val="20"/>
              </w:rPr>
              <w:t>fetes</w:t>
            </w:r>
            <w:proofErr w:type="spellEnd"/>
            <w:r>
              <w:rPr>
                <w:rFonts w:ascii="Verdana" w:hAnsi="Verdana"/>
                <w:bCs/>
                <w:iCs/>
                <w:sz w:val="20"/>
                <w:szCs w:val="20"/>
              </w:rPr>
              <w:t>/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ab/>
              <w:t>17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1 pages (1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1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42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%)</w:t>
            </w:r>
          </w:p>
          <w:p w:rsidR="00AA288F" w:rsidRPr="001E52CC" w:rsidRDefault="00AA288F" w:rsidP="00574758">
            <w:pPr>
              <w:tabs>
                <w:tab w:val="right" w:pos="6731"/>
              </w:tabs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06441"/>
                  <wp:effectExtent l="19050" t="0" r="6300" b="0"/>
                  <wp:docPr id="4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1006" r="44713" b="68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6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petits-prix-articles-mixte/ 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ab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  59 pages (3.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9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4</w:t>
            </w:r>
            <w:r w:rsidRPr="001E52CC">
              <w:rPr>
                <w:rFonts w:ascii="Verdana" w:hAnsi="Verdana"/>
                <w:bCs/>
                <w:iCs/>
                <w:sz w:val="20"/>
                <w:szCs w:val="20"/>
              </w:rPr>
              <w:t>%)</w:t>
            </w:r>
          </w:p>
          <w:p w:rsidR="00AA288F" w:rsidRPr="001E52CC" w:rsidRDefault="00AA288F" w:rsidP="00574758">
            <w:pPr>
              <w:tabs>
                <w:tab w:val="right" w:pos="6731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32116"/>
                  <wp:effectExtent l="19050" t="0" r="6300" b="0"/>
                  <wp:docPr id="4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2808" r="44713" b="6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articles-licences/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 w:rsidRPr="001E52CC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 xml:space="preserve">  53 pages (3.54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AA288F" w:rsidRPr="001E52CC" w:rsidRDefault="00AA288F" w:rsidP="00574758">
            <w:pPr>
              <w:tabs>
                <w:tab w:val="right" w:pos="6731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0803"/>
                  <wp:effectExtent l="19050" t="0" r="6300" b="0"/>
                  <wp:docPr id="4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4675" r="44713" b="6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jouets-pas-chers-pour-menu-enfants/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51 pages </w:t>
            </w:r>
            <w:r w:rsidRPr="001E52CC">
              <w:rPr>
                <w:rFonts w:ascii="Verdana" w:hAnsi="Verdana"/>
                <w:sz w:val="20"/>
                <w:szCs w:val="20"/>
              </w:rPr>
              <w:t>(3.4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AA288F" w:rsidRPr="001E52CC" w:rsidRDefault="00AA288F" w:rsidP="00574758">
            <w:pPr>
              <w:tabs>
                <w:tab w:val="right" w:pos="6731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32115"/>
                  <wp:effectExtent l="19050" t="0" r="6300" b="0"/>
                  <wp:docPr id="4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6477" r="44713" b="62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3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bCs/>
                <w:sz w:val="20"/>
                <w:szCs w:val="20"/>
              </w:rPr>
              <w:t>gadgets-divers/</w:t>
            </w:r>
            <w:r w:rsidRPr="001E52CC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ab/>
              <w:t xml:space="preserve">  43 pages </w:t>
            </w:r>
            <w:r w:rsidRPr="001E52CC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2.87%</w:t>
            </w:r>
            <w:r w:rsidRPr="001E52CC">
              <w:rPr>
                <w:rFonts w:ascii="Verdana" w:hAnsi="Verdana"/>
                <w:sz w:val="20"/>
                <w:szCs w:val="20"/>
              </w:rPr>
              <w:t>)</w:t>
            </w:r>
          </w:p>
          <w:p w:rsidR="00AA288F" w:rsidRPr="001E52CC" w:rsidRDefault="00AA288F" w:rsidP="00574758">
            <w:pPr>
              <w:tabs>
                <w:tab w:val="right" w:pos="6731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1"/>
                  <wp:effectExtent l="19050" t="0" r="6300" b="0"/>
                  <wp:docPr id="5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38246" r="44713" b="60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Autres : </w:t>
            </w:r>
            <w:r>
              <w:rPr>
                <w:rFonts w:ascii="Verdana" w:hAnsi="Verdana"/>
                <w:sz w:val="20"/>
                <w:szCs w:val="20"/>
              </w:rPr>
              <w:tab/>
              <w:t>637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 pages (</w:t>
            </w:r>
            <w:r>
              <w:rPr>
                <w:rFonts w:ascii="Verdana" w:hAnsi="Verdana"/>
                <w:sz w:val="20"/>
                <w:szCs w:val="20"/>
              </w:rPr>
              <w:t>42.52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AA288F" w:rsidRDefault="00AA288F" w:rsidP="00574758">
            <w:pPr>
              <w:tabs>
                <w:tab w:val="right" w:pos="6731"/>
              </w:tabs>
              <w:rPr>
                <w:rFonts w:ascii="Verdana" w:hAnsi="Verdana"/>
                <w:sz w:val="20"/>
                <w:szCs w:val="20"/>
              </w:rPr>
            </w:pPr>
            <w:r w:rsidRPr="001923DC"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08000" cy="119960"/>
                  <wp:effectExtent l="19050" t="0" r="6300" b="0"/>
                  <wp:docPr id="5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4869" t="40113" r="44713" b="59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1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E52CC">
              <w:rPr>
                <w:rFonts w:ascii="Verdana" w:hAnsi="Verdana"/>
                <w:sz w:val="20"/>
                <w:szCs w:val="20"/>
              </w:rPr>
              <w:t xml:space="preserve">*Racine* : </w:t>
            </w:r>
            <w:r>
              <w:rPr>
                <w:rFonts w:ascii="Verdana" w:hAnsi="Verdana"/>
                <w:sz w:val="20"/>
                <w:szCs w:val="20"/>
              </w:rPr>
              <w:tab/>
              <w:t>484 pages (35.</w:t>
            </w:r>
            <w:r w:rsidRPr="001E52CC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1E52CC">
              <w:rPr>
                <w:rFonts w:ascii="Verdana" w:hAnsi="Verdana"/>
                <w:sz w:val="20"/>
                <w:szCs w:val="20"/>
              </w:rPr>
              <w:t>%)</w:t>
            </w:r>
          </w:p>
          <w:p w:rsidR="00AA288F" w:rsidRPr="001E52CC" w:rsidRDefault="00AA288F" w:rsidP="00574758">
            <w:pPr>
              <w:rPr>
                <w:b/>
                <w:bCs/>
                <w:i/>
                <w:iCs/>
              </w:rPr>
            </w:pPr>
          </w:p>
        </w:tc>
      </w:tr>
    </w:tbl>
    <w:p w:rsidR="00AA288F" w:rsidRDefault="00AA288F" w:rsidP="00AA288F"/>
    <w:p w:rsidR="00AA288F" w:rsidRDefault="00AA288F" w:rsidP="00AA288F"/>
    <w:p w:rsidR="00AA288F" w:rsidRDefault="00AA288F" w:rsidP="00AA288F">
      <w:pP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  <w:r>
        <w:rPr>
          <w:rFonts w:ascii="Ubuntu" w:hAnsi="Ubuntu"/>
          <w:b/>
          <w:color w:val="E25046"/>
          <w:sz w:val="36"/>
          <w:szCs w:val="36"/>
        </w:rPr>
        <w:br w:type="page"/>
      </w:r>
    </w:p>
    <w:p w:rsidR="00AA288F" w:rsidRPr="001923DC" w:rsidRDefault="00AA288F" w:rsidP="00AA288F">
      <w:pPr>
        <w:pStyle w:val="Titre1"/>
        <w:spacing w:line="480" w:lineRule="auto"/>
        <w:rPr>
          <w:b/>
          <w:sz w:val="36"/>
          <w:szCs w:val="36"/>
        </w:rPr>
      </w:pPr>
      <w:r>
        <w:rPr>
          <w:sz w:val="36"/>
          <w:szCs w:val="36"/>
        </w:rPr>
        <w:t>Facteurs bloquants</w:t>
      </w:r>
      <w:r w:rsidRPr="001923DC">
        <w:rPr>
          <w:sz w:val="36"/>
          <w:szCs w:val="36"/>
        </w:rPr>
        <w:t> :</w:t>
      </w:r>
    </w:p>
    <w:p w:rsidR="00AA288F" w:rsidRPr="003D74A7" w:rsidRDefault="00AA288F" w:rsidP="00AA288F">
      <w:pPr>
        <w:rPr>
          <w:rFonts w:ascii="Ubuntu" w:hAnsi="Ubuntu"/>
          <w:color w:val="2C3E50"/>
          <w:sz w:val="28"/>
          <w:szCs w:val="28"/>
        </w:rPr>
      </w:pPr>
      <w:r w:rsidRPr="003D74A7">
        <w:rPr>
          <w:rFonts w:ascii="Ubuntu" w:hAnsi="Ubuntu"/>
          <w:color w:val="2C3E50"/>
          <w:sz w:val="28"/>
          <w:szCs w:val="28"/>
        </w:rPr>
        <w:t>Synthèse des facteurs bloquants</w:t>
      </w:r>
    </w:p>
    <w:p w:rsidR="00AA288F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Nombre de liens cassés (renvoyant vers une page en erreur), de balises manquantes ou dupliquées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:</w:t>
      </w:r>
    </w:p>
    <w:p w:rsidR="00AA288F" w:rsidRDefault="00AA288F" w:rsidP="00AA288F"/>
    <w:tbl>
      <w:tblPr>
        <w:tblW w:w="14883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8"/>
        <w:gridCol w:w="1909"/>
        <w:gridCol w:w="1860"/>
        <w:gridCol w:w="1959"/>
        <w:gridCol w:w="1860"/>
        <w:gridCol w:w="1897"/>
        <w:gridCol w:w="1860"/>
      </w:tblGrid>
      <w:tr w:rsidR="00AA288F" w:rsidRPr="003D74A7" w:rsidTr="00574758">
        <w:trPr>
          <w:trHeight w:val="450"/>
        </w:trPr>
        <w:tc>
          <w:tcPr>
            <w:tcW w:w="3538" w:type="dxa"/>
            <w:vMerge w:val="restart"/>
            <w:tcBorders>
              <w:top w:val="single" w:sz="6" w:space="0" w:color="E5E5E5"/>
              <w:left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728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07/07/2016</w:t>
            </w:r>
          </w:p>
        </w:tc>
        <w:tc>
          <w:tcPr>
            <w:tcW w:w="5617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</w:tr>
      <w:tr w:rsidR="00AA288F" w:rsidRPr="003D74A7" w:rsidTr="00574758">
        <w:trPr>
          <w:trHeight w:val="450"/>
        </w:trPr>
        <w:tc>
          <w:tcPr>
            <w:tcW w:w="3538" w:type="dxa"/>
            <w:vMerge/>
            <w:tcBorders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95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AA288F" w:rsidRPr="00E47271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74A7">
              <w:rPr>
                <w:rFonts w:ascii="Verdana" w:hAnsi="Verdana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89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Meta-Description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H1</w:t>
            </w:r>
          </w:p>
        </w:tc>
      </w:tr>
      <w:tr w:rsidR="00AA288F" w:rsidRPr="003D74A7" w:rsidTr="00574758">
        <w:tc>
          <w:tcPr>
            <w:tcW w:w="35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manquantes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249</w:t>
            </w:r>
          </w:p>
        </w:tc>
        <w:tc>
          <w:tcPr>
            <w:tcW w:w="195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AA288F" w:rsidRPr="003D74A7" w:rsidRDefault="00AA288F" w:rsidP="00574758">
            <w:pPr>
              <w:spacing w:after="0"/>
              <w:jc w:val="center"/>
            </w:pPr>
            <w:r>
              <w:t>0</w:t>
            </w:r>
          </w:p>
        </w:tc>
        <w:tc>
          <w:tcPr>
            <w:tcW w:w="189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134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vAlign w:val="center"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27</w:t>
            </w:r>
          </w:p>
        </w:tc>
      </w:tr>
      <w:tr w:rsidR="00AA288F" w:rsidRPr="003D74A7" w:rsidTr="00574758">
        <w:tc>
          <w:tcPr>
            <w:tcW w:w="35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Balises au contenu dupliqué</w:t>
            </w:r>
          </w:p>
        </w:tc>
        <w:tc>
          <w:tcPr>
            <w:tcW w:w="190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163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180</w:t>
            </w:r>
          </w:p>
        </w:tc>
        <w:tc>
          <w:tcPr>
            <w:tcW w:w="195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331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</w:tcPr>
          <w:p w:rsidR="00AA288F" w:rsidRPr="003D74A7" w:rsidRDefault="00AA288F" w:rsidP="00574758">
            <w:pPr>
              <w:spacing w:after="0"/>
              <w:jc w:val="center"/>
            </w:pPr>
            <w:r>
              <w:t>75</w:t>
            </w:r>
          </w:p>
        </w:tc>
        <w:tc>
          <w:tcPr>
            <w:tcW w:w="189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301</w:t>
            </w:r>
          </w:p>
        </w:tc>
        <w:tc>
          <w:tcPr>
            <w:tcW w:w="18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vAlign w:val="center"/>
          </w:tcPr>
          <w:p w:rsidR="00AA288F" w:rsidRPr="003D74A7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</w:t>
            </w:r>
          </w:p>
        </w:tc>
      </w:tr>
      <w:tr w:rsidR="00AA288F" w:rsidRPr="003D74A7" w:rsidTr="00574758">
        <w:tc>
          <w:tcPr>
            <w:tcW w:w="353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3D74A7">
              <w:rPr>
                <w:rFonts w:ascii="Verdana" w:hAnsi="Verdana"/>
                <w:sz w:val="20"/>
                <w:szCs w:val="20"/>
              </w:rPr>
              <w:t>Liens internes cassés</w:t>
            </w:r>
          </w:p>
        </w:tc>
        <w:tc>
          <w:tcPr>
            <w:tcW w:w="5728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3D74A7" w:rsidRDefault="00AA288F" w:rsidP="00574758">
            <w:pPr>
              <w:spacing w:after="0"/>
              <w:jc w:val="center"/>
            </w:pPr>
            <w:r w:rsidRPr="003D74A7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74A7">
              <w:rPr>
                <w:rFonts w:ascii="Verdana" w:hAnsi="Verdana"/>
                <w:sz w:val="20"/>
                <w:szCs w:val="20"/>
              </w:rPr>
              <w:t>892</w:t>
            </w:r>
          </w:p>
        </w:tc>
        <w:tc>
          <w:tcPr>
            <w:tcW w:w="5617" w:type="dxa"/>
            <w:gridSpan w:val="3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</w:tcPr>
          <w:p w:rsidR="00AA288F" w:rsidRPr="003D74A7" w:rsidRDefault="00AA288F" w:rsidP="00574758">
            <w:pPr>
              <w:spacing w:after="0"/>
              <w:jc w:val="center"/>
            </w:pPr>
            <w:r>
              <w:t>776</w:t>
            </w:r>
          </w:p>
        </w:tc>
      </w:tr>
    </w:tbl>
    <w:p w:rsidR="00AA288F" w:rsidRDefault="00AA288F" w:rsidP="00AA288F"/>
    <w:p w:rsidR="00AA288F" w:rsidRPr="00C848AF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A288F" w:rsidRPr="00C136E5" w:rsidRDefault="00AA288F" w:rsidP="00AA288F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Liens cassés</w:t>
      </w:r>
    </w:p>
    <w:p w:rsidR="00AA288F" w:rsidRPr="00C136E5" w:rsidRDefault="00AA288F" w:rsidP="00AA288F">
      <w:pPr>
        <w:rPr>
          <w:rFonts w:ascii="Ubuntu" w:eastAsia="Arial Unicode MS" w:hAnsi="Ubuntu" w:cs="Times New Roman"/>
          <w:color w:val="E25046"/>
          <w:sz w:val="26"/>
          <w:szCs w:val="26"/>
          <w:bdr w:val="nil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</w:p>
    <w:p w:rsidR="00AA288F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105E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Liens dans le site pointant vers une URL en erreur.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2"/>
        <w:gridCol w:w="394"/>
        <w:gridCol w:w="7753"/>
      </w:tblGrid>
      <w:tr w:rsidR="00AA288F" w:rsidRPr="00460ECF" w:rsidTr="00574758">
        <w:tc>
          <w:tcPr>
            <w:tcW w:w="7621" w:type="dxa"/>
          </w:tcPr>
          <w:tbl>
            <w:tblPr>
              <w:tblW w:w="7347" w:type="dxa"/>
              <w:tblInd w:w="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79"/>
              <w:gridCol w:w="1968"/>
            </w:tblGrid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460ECF" w:rsidRDefault="00AA288F" w:rsidP="00574758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</w:t>
                  </w:r>
                  <w:proofErr w:type="spellEnd"/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en erreur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460ECF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460ECF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/gadgets-divers/1514-lampe-d-ambiance.html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1469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/kermesses-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fetes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161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/petits-prix-articles-mixte/index.php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61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/articles-licences/index.php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53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/jouets-pas-chers-pour-menu-enfants/index.php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51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/gadgets-divers/index.php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44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/peluches/index.php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41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/peluches-traditionnelles/index.php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37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/porte-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cles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-traditionnels/index.php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31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nouveautes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25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/panoplie-supporter/index.php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25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/content/index.php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24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garcon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23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/petits-prix-articles-fille/index.php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21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7621EC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/top-articles-garcon/index.php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20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7621EC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</w:pPr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/top-articles-</w:t>
                  </w:r>
                  <w:proofErr w:type="spellStart"/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mixte</w:t>
                  </w:r>
                  <w:proofErr w:type="spellEnd"/>
                  <w:r w:rsidRPr="007621EC">
                    <w:rPr>
                      <w:rFonts w:ascii="Verdana" w:hAnsi="Verdana"/>
                      <w:color w:val="2C3E50"/>
                      <w:sz w:val="20"/>
                      <w:szCs w:val="20"/>
                      <w:lang w:val="en-US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19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/top-articles-fille/index.php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18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/bijoux-fantaisie/index.php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18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/accessoires-et-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decorations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-de-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noel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13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/jouets-et-jeux-</w:t>
                  </w:r>
                  <w:proofErr w:type="spellStart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educatifs</w:t>
                  </w:r>
                  <w:proofErr w:type="spellEnd"/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13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/bougies/index.php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12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/jouets-et-jeux-en-bois/index.php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12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/sujets-gonflables/index.php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10</w:t>
                  </w:r>
                </w:p>
              </w:tc>
            </w:tr>
            <w:tr w:rsidR="00AA288F" w:rsidRPr="00460ECF" w:rsidTr="00574758">
              <w:trPr>
                <w:tblHeader/>
              </w:trPr>
              <w:tc>
                <w:tcPr>
                  <w:tcW w:w="5379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/pistolets-et-canons-a-eau/index.php</w:t>
                  </w:r>
                </w:p>
              </w:tc>
              <w:tc>
                <w:tcPr>
                  <w:tcW w:w="1968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color w:val="2C3E50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color w:val="2C3E5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AA288F" w:rsidRPr="00460ECF" w:rsidRDefault="00AA288F" w:rsidP="00574758">
            <w:pPr>
              <w:spacing w:line="276" w:lineRule="auto"/>
              <w:rPr>
                <w:color w:val="2C3E50"/>
              </w:rPr>
            </w:pPr>
          </w:p>
        </w:tc>
        <w:tc>
          <w:tcPr>
            <w:tcW w:w="534" w:type="dxa"/>
          </w:tcPr>
          <w:p w:rsidR="00AA288F" w:rsidRPr="00460ECF" w:rsidRDefault="00AA288F" w:rsidP="00574758">
            <w:pPr>
              <w:spacing w:line="276" w:lineRule="auto"/>
              <w:rPr>
                <w:color w:val="2C3E50"/>
              </w:rPr>
            </w:pPr>
          </w:p>
        </w:tc>
        <w:tc>
          <w:tcPr>
            <w:tcW w:w="7579" w:type="dxa"/>
          </w:tcPr>
          <w:tbl>
            <w:tblPr>
              <w:tblW w:w="7371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87"/>
              <w:gridCol w:w="1984"/>
            </w:tblGrid>
            <w:tr w:rsidR="00AA288F" w:rsidRPr="00860010" w:rsidTr="00574758">
              <w:trPr>
                <w:trHeight w:val="450"/>
                <w:tblHeader/>
              </w:trPr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URLs</w:t>
                  </w:r>
                  <w:proofErr w:type="spellEnd"/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en erreur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Nombre de liens vers cette URL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/kermesses-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fetes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171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/petits-prix-articles-mixte/index.php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59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/articles-licences/index.php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53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/jouets-pas-chers-pour-menu-enfants/index.php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51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/gadgets-divers/index.php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43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/peluches/index.php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42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/peluches-traditionnelles/index.php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40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/porte-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cles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-traditionnels/index.php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33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nouveautes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/top-articles-garcon/index.php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/content/index.php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24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garcon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23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/panoplie-supporter/index.php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22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  <w:lang w:val="en-US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/top-articles-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mixte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  <w:lang w:val="en-US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22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/petits-prix-articles-fille/index.php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21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/accessoires/index.php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/bijoux-fantaisie/index.php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/top-articles-fille/index.php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/bougies/index.php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/jouets-et-jeux-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educatifs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/accessoires-et-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decorations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-de-</w:t>
                  </w:r>
                  <w:proofErr w:type="spellStart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noel</w:t>
                  </w:r>
                  <w:proofErr w:type="spellEnd"/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/buvettes/index.php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/jouets-et-jeux-en-bois/index.php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</w:tr>
            <w:tr w:rsidR="00AA288F" w:rsidRPr="002C6804" w:rsidTr="00574758">
              <w:tc>
                <w:tcPr>
                  <w:tcW w:w="538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/bulles-de-savon/index.php</w:t>
                  </w:r>
                </w:p>
              </w:tc>
              <w:tc>
                <w:tcPr>
                  <w:tcW w:w="198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AA288F" w:rsidRPr="00860010" w:rsidRDefault="00AA288F" w:rsidP="00574758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860010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AA288F" w:rsidRPr="00460ECF" w:rsidRDefault="00AA288F" w:rsidP="00574758">
            <w:pPr>
              <w:spacing w:line="276" w:lineRule="auto"/>
              <w:rPr>
                <w:color w:val="2C3E50"/>
              </w:rPr>
            </w:pPr>
          </w:p>
        </w:tc>
      </w:tr>
    </w:tbl>
    <w:p w:rsidR="00AA288F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A288F" w:rsidRDefault="00AA288F" w:rsidP="00AA288F">
      <w:pPr>
        <w:rPr>
          <w:rFonts w:ascii="Verdana" w:hAnsi="Verdana"/>
          <w:sz w:val="20"/>
          <w:szCs w:val="20"/>
        </w:rPr>
      </w:pPr>
    </w:p>
    <w:p w:rsidR="00AA288F" w:rsidRDefault="00AA288F" w:rsidP="00AA28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A288F" w:rsidRPr="00F77068" w:rsidRDefault="00AA288F" w:rsidP="00AA288F">
      <w:pPr>
        <w:pStyle w:val="Titre1"/>
        <w:spacing w:line="480" w:lineRule="auto"/>
        <w:jc w:val="center"/>
        <w:rPr>
          <w:b/>
          <w:sz w:val="48"/>
          <w:szCs w:val="48"/>
        </w:rPr>
      </w:pPr>
      <w:r w:rsidRPr="00F77068">
        <w:rPr>
          <w:sz w:val="48"/>
          <w:szCs w:val="48"/>
        </w:rPr>
        <w:t>Rapport de performance du référencement</w:t>
      </w:r>
    </w:p>
    <w:p w:rsidR="00AA288F" w:rsidRPr="00F77068" w:rsidRDefault="00AA288F" w:rsidP="00AA288F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AA288F" w:rsidRPr="00F77068" w:rsidRDefault="00AA288F" w:rsidP="00AA288F">
      <w:pPr>
        <w:pStyle w:val="Titre1"/>
        <w:spacing w:before="240" w:line="276" w:lineRule="auto"/>
        <w:rPr>
          <w:b/>
          <w:sz w:val="36"/>
          <w:szCs w:val="36"/>
        </w:rPr>
      </w:pPr>
      <w:r w:rsidRPr="00F77068">
        <w:rPr>
          <w:sz w:val="36"/>
          <w:szCs w:val="36"/>
        </w:rPr>
        <w:t>Top positions (synthèse)</w:t>
      </w:r>
    </w:p>
    <w:p w:rsidR="00AA288F" w:rsidRPr="00F77068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Nombre de Top positions obtenues (tous mots-clés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et tous moteurs confondus) le 07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/07/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2016</w:t>
      </w:r>
    </w:p>
    <w:tbl>
      <w:tblPr>
        <w:tblW w:w="13950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5"/>
        <w:gridCol w:w="2636"/>
        <w:gridCol w:w="1881"/>
        <w:gridCol w:w="2158"/>
      </w:tblGrid>
      <w:tr w:rsidR="00AA288F" w:rsidRPr="00F77068" w:rsidTr="00574758">
        <w:trPr>
          <w:trHeight w:val="450"/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07/07/2016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7706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1ère Pos.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7706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TOP 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F77068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TOP 10</w:t>
            </w:r>
          </w:p>
        </w:tc>
      </w:tr>
      <w:tr w:rsidR="00AA288F" w:rsidRPr="00F77068" w:rsidTr="0057475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http://www.bbi-kermesse.com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16</w:t>
            </w:r>
          </w:p>
        </w:tc>
      </w:tr>
      <w:tr w:rsidR="00AA288F" w:rsidRPr="00F77068" w:rsidTr="0057475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http://www.kermesse-discount.fr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AA288F" w:rsidRPr="00F77068" w:rsidTr="0057475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http://www.kermesse-fetes.fr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  <w:tr w:rsidR="00AA288F" w:rsidRPr="00F77068" w:rsidTr="0057475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C64C4" w:rsidRDefault="00AA288F" w:rsidP="00574758">
            <w:pPr>
              <w:spacing w:after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1C64C4">
              <w:rPr>
                <w:rFonts w:ascii="Verdana" w:hAnsi="Verdana"/>
                <w:color w:val="FF0000"/>
                <w:sz w:val="20"/>
                <w:szCs w:val="20"/>
              </w:rPr>
              <w:t>http://www.initiatives.fr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13</w:t>
            </w:r>
          </w:p>
        </w:tc>
      </w:tr>
      <w:tr w:rsidR="00AA288F" w:rsidRPr="00F77068" w:rsidTr="0057475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http://www.kermesse-kilvoufo.com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F77068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F77068">
              <w:rPr>
                <w:rFonts w:ascii="Verdana" w:hAnsi="Verdana"/>
                <w:sz w:val="20"/>
                <w:szCs w:val="20"/>
              </w:rPr>
              <w:t>14</w:t>
            </w:r>
          </w:p>
        </w:tc>
      </w:tr>
    </w:tbl>
    <w:p w:rsidR="00AA288F" w:rsidRDefault="00AA288F" w:rsidP="00AA288F">
      <w:pPr>
        <w:pStyle w:val="Titre1"/>
        <w:spacing w:before="240" w:line="276" w:lineRule="auto"/>
        <w:rPr>
          <w:b/>
          <w:sz w:val="36"/>
          <w:szCs w:val="36"/>
        </w:rPr>
      </w:pPr>
    </w:p>
    <w:tbl>
      <w:tblPr>
        <w:tblW w:w="13892" w:type="dxa"/>
        <w:tblInd w:w="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9"/>
        <w:gridCol w:w="2554"/>
        <w:gridCol w:w="1822"/>
        <w:gridCol w:w="2287"/>
      </w:tblGrid>
      <w:tr w:rsidR="00AA288F" w:rsidRPr="000C4B41" w:rsidTr="00574758">
        <w:trPr>
          <w:trHeight w:val="450"/>
          <w:tblHeader/>
        </w:trPr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10/08/2016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4B41">
              <w:rPr>
                <w:rFonts w:ascii="Verdana" w:hAnsi="Verdana"/>
                <w:b/>
                <w:sz w:val="20"/>
                <w:szCs w:val="20"/>
              </w:rPr>
              <w:t>1ère Pos.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4B41">
              <w:rPr>
                <w:rFonts w:ascii="Verdana" w:hAnsi="Verdana"/>
                <w:b/>
                <w:sz w:val="20"/>
                <w:szCs w:val="20"/>
              </w:rPr>
              <w:t>TOP 3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C4B41">
              <w:rPr>
                <w:rFonts w:ascii="Verdana" w:hAnsi="Verdana"/>
                <w:b/>
                <w:sz w:val="20"/>
                <w:szCs w:val="20"/>
              </w:rPr>
              <w:t>TOP 10</w:t>
            </w:r>
          </w:p>
        </w:tc>
      </w:tr>
      <w:tr w:rsidR="00AA288F" w:rsidRPr="00AA6167" w:rsidTr="00574758"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http://www.bbi-kermesse.com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AA288F" w:rsidRPr="00AA6167" w:rsidTr="00574758"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http://www.kermesse-discount.fr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59</w:t>
            </w:r>
          </w:p>
        </w:tc>
      </w:tr>
      <w:tr w:rsidR="00AA288F" w:rsidRPr="00AA6167" w:rsidTr="00574758"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http://www.kermesse-fetes.fr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46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57</w:t>
            </w:r>
          </w:p>
        </w:tc>
      </w:tr>
      <w:tr w:rsidR="00AA288F" w:rsidRPr="00AA6167" w:rsidTr="00574758"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1C64C4" w:rsidRDefault="00AA288F" w:rsidP="00574758">
            <w:pPr>
              <w:spacing w:after="0"/>
              <w:rPr>
                <w:rFonts w:ascii="Verdana" w:hAnsi="Verdana"/>
                <w:color w:val="00B050"/>
                <w:sz w:val="20"/>
                <w:szCs w:val="20"/>
              </w:rPr>
            </w:pPr>
            <w:r w:rsidRPr="001C64C4">
              <w:rPr>
                <w:rFonts w:ascii="Verdana" w:hAnsi="Verdana"/>
                <w:color w:val="00B050"/>
                <w:sz w:val="20"/>
                <w:szCs w:val="20"/>
              </w:rPr>
              <w:t>http://www.mega-fetes.fr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36</w:t>
            </w:r>
          </w:p>
        </w:tc>
      </w:tr>
      <w:tr w:rsidR="00AA288F" w:rsidRPr="00AA6167" w:rsidTr="00574758">
        <w:tc>
          <w:tcPr>
            <w:tcW w:w="722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http://www.kermesse-kilvoufo.com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0C4B41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C4B41">
              <w:rPr>
                <w:rFonts w:ascii="Verdana" w:hAnsi="Verdana"/>
                <w:sz w:val="20"/>
                <w:szCs w:val="20"/>
              </w:rPr>
              <w:t>42</w:t>
            </w:r>
          </w:p>
        </w:tc>
      </w:tr>
    </w:tbl>
    <w:p w:rsidR="00AA288F" w:rsidRPr="00F77068" w:rsidRDefault="00AA288F" w:rsidP="00AA288F">
      <w:pPr>
        <w:pStyle w:val="Titre1"/>
        <w:spacing w:before="240" w:line="276" w:lineRule="auto"/>
        <w:rPr>
          <w:b/>
          <w:sz w:val="36"/>
          <w:szCs w:val="36"/>
        </w:rPr>
      </w:pPr>
      <w:r w:rsidRPr="00F77068">
        <w:rPr>
          <w:sz w:val="36"/>
          <w:szCs w:val="36"/>
        </w:rPr>
        <w:t>P</w:t>
      </w:r>
      <w:r>
        <w:rPr>
          <w:sz w:val="36"/>
          <w:szCs w:val="36"/>
        </w:rPr>
        <w:t>ositions sur Google.fr</w:t>
      </w:r>
    </w:p>
    <w:p w:rsidR="00AA288F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iste de quelques positions obtenues au 10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8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/2016.</w:t>
      </w:r>
    </w:p>
    <w:tbl>
      <w:tblPr>
        <w:tblW w:w="151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2"/>
        <w:gridCol w:w="2200"/>
        <w:gridCol w:w="2201"/>
        <w:gridCol w:w="2201"/>
        <w:gridCol w:w="2201"/>
        <w:gridCol w:w="2201"/>
      </w:tblGrid>
      <w:tr w:rsidR="00AA288F" w:rsidRPr="002E4E2A" w:rsidTr="00574758">
        <w:trPr>
          <w:trHeight w:val="450"/>
        </w:trPr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hyperlink r:id="rId10" w:tgtFrame="_blank" w:history="1">
              <w:r w:rsidRPr="002E4E2A">
                <w:rPr>
                  <w:rStyle w:val="Lienhypertexte"/>
                  <w:rFonts w:ascii="Verdana" w:hAnsi="Verdana"/>
                  <w:color w:val="FFFFFF" w:themeColor="background1"/>
                  <w:sz w:val="20"/>
                  <w:szCs w:val="20"/>
                </w:rPr>
                <w:t>www.bbi-kermesse.com</w:t>
              </w:r>
            </w:hyperlink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hyperlink r:id="rId11" w:tgtFrame="_blank" w:history="1">
              <w:r w:rsidRPr="002E4E2A">
                <w:rPr>
                  <w:rStyle w:val="Lienhypertexte"/>
                  <w:rFonts w:ascii="Verdana" w:hAnsi="Verdana"/>
                  <w:color w:val="FFFFFF" w:themeColor="background1"/>
                  <w:sz w:val="20"/>
                  <w:szCs w:val="20"/>
                </w:rPr>
                <w:t>www.kermesse-discount.fr</w:t>
              </w:r>
            </w:hyperlink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color w:val="FFFFFF" w:themeColor="background1"/>
              </w:rPr>
            </w:pPr>
            <w:hyperlink r:id="rId12" w:tgtFrame="_blank" w:history="1">
              <w:r w:rsidRPr="002E4E2A">
                <w:rPr>
                  <w:rStyle w:val="Lienhypertexte"/>
                  <w:color w:val="FFFFFF" w:themeColor="background1"/>
                </w:rPr>
                <w:t>www.kermesse-fetes.fr</w:t>
              </w:r>
            </w:hyperlink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color w:val="FFFFFF" w:themeColor="background1"/>
              </w:rPr>
            </w:pPr>
            <w:hyperlink r:id="rId13" w:tgtFrame="_blank" w:history="1">
              <w:r w:rsidRPr="002E4E2A">
                <w:rPr>
                  <w:rStyle w:val="Lienhypertexte"/>
                  <w:color w:val="FFFFFF" w:themeColor="background1"/>
                </w:rPr>
                <w:t>www.kermesse-kilvoufo.com</w:t>
              </w:r>
            </w:hyperlink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color w:val="FFFFFF" w:themeColor="background1"/>
              </w:rPr>
            </w:pPr>
            <w:hyperlink r:id="rId14" w:tgtFrame="_blank" w:history="1">
              <w:r w:rsidRPr="002E4E2A">
                <w:rPr>
                  <w:rStyle w:val="Lienhypertexte"/>
                  <w:color w:val="FFFFFF" w:themeColor="background1"/>
                </w:rPr>
                <w:t>www.mega-fetes.fr</w:t>
              </w:r>
            </w:hyperlink>
          </w:p>
        </w:tc>
      </w:tr>
      <w:tr w:rsidR="00AA288F" w:rsidRPr="00DB7AF7" w:rsidTr="00574758">
        <w:tc>
          <w:tcPr>
            <w:tcW w:w="15176" w:type="dxa"/>
            <w:gridSpan w:val="6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FEFE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E4E2A">
              <w:rPr>
                <w:rFonts w:ascii="Verdana" w:hAnsi="Verdana"/>
                <w:b/>
                <w:bCs/>
                <w:sz w:val="20"/>
                <w:szCs w:val="20"/>
              </w:rPr>
              <w:t>Google.fr (Le Web)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accessoire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article de kermesse pas cher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10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article kermesse pour particulier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cadeau de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3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5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cadeau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7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3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cadeau pour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cadeaux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7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E4E2A">
              <w:rPr>
                <w:rFonts w:ascii="Verdana" w:hAnsi="Verdana"/>
                <w:sz w:val="20"/>
                <w:szCs w:val="20"/>
              </w:rPr>
              <w:t>fete</w:t>
            </w:r>
            <w:proofErr w:type="spellEnd"/>
            <w:r w:rsidRPr="002E4E2A">
              <w:rPr>
                <w:rFonts w:ascii="Verdana" w:hAnsi="Verdana"/>
                <w:sz w:val="20"/>
                <w:szCs w:val="20"/>
              </w:rPr>
              <w:t xml:space="preserve"> et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13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5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de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7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de kermesse pas cher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5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kermesse pas cher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7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10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pour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9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 pour kermesse pas cher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5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10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jouets de kermesse</w:t>
            </w:r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8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10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  <w:tr w:rsidR="00AA288F" w:rsidRPr="00DB7AF7" w:rsidTr="00574758">
        <w:tc>
          <w:tcPr>
            <w:tcW w:w="417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 xml:space="preserve">jouets de kermesse pas </w:t>
            </w:r>
            <w:proofErr w:type="gramStart"/>
            <w:r w:rsidRPr="002E4E2A">
              <w:rPr>
                <w:rFonts w:ascii="Verdana" w:hAnsi="Verdana"/>
                <w:sz w:val="20"/>
                <w:szCs w:val="20"/>
              </w:rPr>
              <w:t>cher</w:t>
            </w:r>
            <w:proofErr w:type="gramEnd"/>
          </w:p>
        </w:tc>
        <w:tc>
          <w:tcPr>
            <w:tcW w:w="220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6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4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er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10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  <w:tc>
          <w:tcPr>
            <w:tcW w:w="220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AA288F" w:rsidRPr="002E4E2A" w:rsidRDefault="00AA288F" w:rsidP="00574758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E4E2A">
              <w:rPr>
                <w:rFonts w:ascii="Verdana" w:hAnsi="Verdana"/>
                <w:sz w:val="20"/>
                <w:szCs w:val="20"/>
              </w:rPr>
              <w:t>2</w:t>
            </w:r>
            <w:r w:rsidRPr="002E4E2A">
              <w:rPr>
                <w:rFonts w:ascii="Verdana" w:hAnsi="Verdana"/>
                <w:sz w:val="20"/>
                <w:szCs w:val="20"/>
                <w:vertAlign w:val="superscript"/>
              </w:rPr>
              <w:t>éme</w:t>
            </w:r>
          </w:p>
        </w:tc>
      </w:tr>
    </w:tbl>
    <w:p w:rsidR="00AA288F" w:rsidRPr="00F77068" w:rsidRDefault="00AA288F" w:rsidP="00AA288F">
      <w:pPr>
        <w:pStyle w:val="Titre1"/>
        <w:spacing w:before="240" w:line="276" w:lineRule="auto"/>
        <w:rPr>
          <w:b/>
          <w:sz w:val="36"/>
          <w:szCs w:val="36"/>
        </w:rPr>
      </w:pPr>
      <w:r>
        <w:rPr>
          <w:sz w:val="36"/>
          <w:szCs w:val="36"/>
        </w:rPr>
        <w:t xml:space="preserve">Annonces </w:t>
      </w:r>
      <w:proofErr w:type="spellStart"/>
      <w:r>
        <w:rPr>
          <w:sz w:val="36"/>
          <w:szCs w:val="36"/>
        </w:rPr>
        <w:t>Adwords</w:t>
      </w:r>
      <w:proofErr w:type="spellEnd"/>
      <w:r>
        <w:rPr>
          <w:sz w:val="36"/>
          <w:szCs w:val="36"/>
        </w:rPr>
        <w:t xml:space="preserve"> kermesse-fetes.fr</w:t>
      </w:r>
    </w:p>
    <w:p w:rsidR="00AA288F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7 textes d’annonces pour Google.fr au 20/07/2016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/>
      </w:tblPr>
      <w:tblGrid>
        <w:gridCol w:w="5244"/>
        <w:gridCol w:w="5244"/>
        <w:gridCol w:w="5245"/>
      </w:tblGrid>
      <w:tr w:rsidR="00AA288F" w:rsidRPr="009F0222" w:rsidTr="00574758"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1</w:t>
            </w:r>
          </w:p>
        </w:tc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2</w:t>
            </w:r>
          </w:p>
        </w:tc>
        <w:tc>
          <w:tcPr>
            <w:tcW w:w="5245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3</w:t>
            </w:r>
          </w:p>
        </w:tc>
      </w:tr>
      <w:tr w:rsidR="00AA288F" w:rsidTr="00574758">
        <w:tc>
          <w:tcPr>
            <w:tcW w:w="52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Grossiste jouets kermesse – kermesse-fetes.fr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</w: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  <w:t>plus de 1300 jouets de 0,08€ à 2€ Kermesse, Fête, Anniversaire, Loto</w:t>
            </w:r>
          </w:p>
        </w:tc>
        <w:tc>
          <w:tcPr>
            <w:tcW w:w="52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327475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</w:pPr>
            <w:proofErr w:type="spellStart"/>
            <w:r w:rsidRPr="00327475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Peche</w:t>
            </w:r>
            <w:proofErr w:type="spellEnd"/>
            <w:r w:rsidRPr="00327475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327475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aux canard</w:t>
            </w:r>
            <w:proofErr w:type="gramEnd"/>
            <w:r w:rsidRPr="00327475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kermesse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</w: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  <w:r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br/>
            </w:r>
            <w:r w:rsidRPr="00327475"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>+ de 1300 jouets (0,08€ à 2€) canard lesté, canne, piscine</w:t>
            </w:r>
          </w:p>
        </w:tc>
        <w:tc>
          <w:tcPr>
            <w:tcW w:w="5245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Grossiste jouets kermesse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</w: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  <w:r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br/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plus de 1300 jouets de 0,08€ à 2€ Kermesse, Fête, Anniversaire, Loto</w:t>
            </w:r>
          </w:p>
        </w:tc>
      </w:tr>
      <w:tr w:rsidR="00AA288F" w:rsidTr="00574758"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Grossiste de jouet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  <w:t>Grossiste jouets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  <w:t>Jouet pas cher en ligne</w:t>
            </w:r>
          </w:p>
        </w:tc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Peche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au canard</w:t>
            </w:r>
          </w:p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Peche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 à la ligne</w:t>
            </w:r>
          </w:p>
        </w:tc>
        <w:tc>
          <w:tcPr>
            <w:tcW w:w="5245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327475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>Jouet kermesse</w:t>
            </w:r>
          </w:p>
        </w:tc>
      </w:tr>
      <w:tr w:rsidR="00AA288F" w:rsidTr="00574758">
        <w:tc>
          <w:tcPr>
            <w:tcW w:w="5244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327475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</w:pPr>
          </w:p>
        </w:tc>
      </w:tr>
      <w:tr w:rsidR="00AA288F" w:rsidRPr="009F0222" w:rsidTr="00574758"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4</w:t>
            </w:r>
          </w:p>
        </w:tc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5</w:t>
            </w:r>
          </w:p>
        </w:tc>
        <w:tc>
          <w:tcPr>
            <w:tcW w:w="5245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6</w:t>
            </w:r>
          </w:p>
        </w:tc>
      </w:tr>
      <w:tr w:rsidR="00AA288F" w:rsidTr="00574758">
        <w:tc>
          <w:tcPr>
            <w:tcW w:w="52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Grossiste petits jouets – plus de 1300 jouets de 0,08€ à 2 €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</w: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  <w:r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br/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Kermesse, Fête, Anniversaire, Loto</w:t>
            </w:r>
          </w:p>
        </w:tc>
        <w:tc>
          <w:tcPr>
            <w:tcW w:w="52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Jeux de Kermesse</w:t>
            </w:r>
          </w:p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</w:p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Jeux et jouets pour kermesse. + de 1300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Réfs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.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br/>
              <w:t>Jeux de 0.08€ à 2€</w:t>
            </w:r>
          </w:p>
        </w:tc>
        <w:tc>
          <w:tcPr>
            <w:tcW w:w="5245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Kermesse-fetes.fr – Site kermesse Fête</w:t>
            </w:r>
          </w:p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</w:p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+ de 1300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>Réfs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. Jouets de </w:t>
            </w:r>
            <w:r w:rsidRPr="00327475"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>0,08€ à 2€</w:t>
            </w:r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Site officiel</w:t>
            </w:r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br/>
              <w:t>Spécialiste Kermesse</w:t>
            </w:r>
          </w:p>
        </w:tc>
      </w:tr>
      <w:tr w:rsidR="00AA288F" w:rsidTr="00574758"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Grossiste petits jouets</w:t>
            </w:r>
          </w:p>
        </w:tc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Jeux kermesse</w:t>
            </w:r>
          </w:p>
        </w:tc>
        <w:tc>
          <w:tcPr>
            <w:tcW w:w="5245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Spécialiste kermesse</w:t>
            </w:r>
          </w:p>
        </w:tc>
      </w:tr>
      <w:tr w:rsidR="00AA288F" w:rsidTr="00574758">
        <w:tc>
          <w:tcPr>
            <w:tcW w:w="5244" w:type="dxa"/>
            <w:tcBorders>
              <w:left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  <w:tr w:rsidR="00AA288F" w:rsidRPr="009F0222" w:rsidTr="00574758">
        <w:tc>
          <w:tcPr>
            <w:tcW w:w="5244" w:type="dxa"/>
            <w:tcBorders>
              <w:bottom w:val="single" w:sz="4" w:space="0" w:color="F2F2F2" w:themeColor="background1" w:themeShade="F2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Annonce 7</w:t>
            </w: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A288F" w:rsidTr="00574758">
        <w:tc>
          <w:tcPr>
            <w:tcW w:w="5244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9F0222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Jeux jouets de kermesse – Kermesse-fetes.fr</w:t>
            </w:r>
          </w:p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color w:val="00B050"/>
                <w:sz w:val="20"/>
                <w:szCs w:val="20"/>
                <w:lang w:eastAsia="fr-FR"/>
              </w:rPr>
              <w:t>www.kermesse-fetes.fr/</w:t>
            </w:r>
          </w:p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  <w:r w:rsidRPr="00327475"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+ de 1300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>Réfs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. Jouets de </w:t>
            </w:r>
            <w:r w:rsidRPr="00327475"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>0,08€ à 2€</w:t>
            </w:r>
            <w:r>
              <w:rPr>
                <w:rFonts w:ascii="Verdana" w:eastAsia="Times New Roman" w:hAnsi="Verdana" w:cs="Times New Roman"/>
                <w:bCs/>
                <w:color w:val="808080" w:themeColor="background1" w:themeShade="8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 xml:space="preserve">Kermesse, Fête, Anniversaire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etc</w:t>
            </w:r>
            <w:proofErr w:type="spellEnd"/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  <w:tr w:rsidR="00AA288F" w:rsidTr="00574758">
        <w:tc>
          <w:tcPr>
            <w:tcW w:w="5244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Pr="009F0222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  <w:t>Jeux jouets kermesse</w:t>
            </w: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A288F" w:rsidRDefault="00AA288F" w:rsidP="00574758">
            <w:pPr>
              <w:spacing w:line="276" w:lineRule="auto"/>
              <w:rPr>
                <w:rFonts w:ascii="Verdana" w:eastAsia="Times New Roman" w:hAnsi="Verdana" w:cs="Times New Roman"/>
                <w:bCs/>
                <w:color w:val="666666"/>
                <w:sz w:val="20"/>
                <w:szCs w:val="20"/>
                <w:lang w:eastAsia="fr-FR"/>
              </w:rPr>
            </w:pPr>
          </w:p>
        </w:tc>
      </w:tr>
    </w:tbl>
    <w:p w:rsidR="00AA288F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A288F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A288F" w:rsidRDefault="00AA288F" w:rsidP="00AA288F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sectPr w:rsidR="00AA288F" w:rsidSect="007621EC">
      <w:footerReference w:type="default" r:id="rId15"/>
      <w:footerReference w:type="first" r:id="rId16"/>
      <w:pgSz w:w="16838" w:h="11906" w:orient="landscape"/>
      <w:pgMar w:top="851" w:right="678" w:bottom="1134" w:left="567" w:header="708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719"/>
      <w:gridCol w:w="2104"/>
    </w:tblGrid>
    <w:tr w:rsidR="002E4E2A" w:rsidRPr="00E50326" w:rsidTr="001F1368">
      <w:tc>
        <w:tcPr>
          <w:tcW w:w="4335" w:type="pct"/>
          <w:tcBorders>
            <w:bottom w:val="nil"/>
          </w:tcBorders>
          <w:shd w:val="clear" w:color="auto" w:fill="auto"/>
        </w:tcPr>
        <w:p w:rsidR="002E4E2A" w:rsidRPr="00553AE5" w:rsidRDefault="00CB70A2" w:rsidP="001F1368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 xml:space="preserve">SARL </w:t>
          </w:r>
          <w:proofErr w:type="spellStart"/>
          <w:r>
            <w:rPr>
              <w:color w:val="A6A6A6" w:themeColor="background1" w:themeShade="A6"/>
              <w:szCs w:val="20"/>
            </w:rPr>
            <w:t>Allizéo</w:t>
          </w:r>
          <w:proofErr w:type="spellEnd"/>
          <w:r>
            <w:rPr>
              <w:color w:val="A6A6A6" w:themeColor="background1" w:themeShade="A6"/>
              <w:szCs w:val="20"/>
            </w:rPr>
            <w:t xml:space="preserve"> Web</w:t>
          </w:r>
          <w:r w:rsidRPr="00553AE5">
            <w:rPr>
              <w:color w:val="A6A6A6" w:themeColor="background1" w:themeShade="A6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2E4E2A" w:rsidRPr="00E50326" w:rsidRDefault="00CB70A2" w:rsidP="006F59FD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12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12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2E4E2A" w:rsidRDefault="00CB70A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2A" w:rsidRPr="001F1368" w:rsidRDefault="00CB70A2" w:rsidP="001F1368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SARL ALLIZEO WEB - 30, Avenue Général Leclerc – Bât.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</w:t>
    </w:r>
    <w:proofErr w:type="spellStart"/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Craintilleux</w:t>
    </w:r>
    <w:proofErr w:type="spellEnd"/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compat/>
  <w:rsids>
    <w:rsidRoot w:val="00AA288F"/>
    <w:rsid w:val="003C5AE6"/>
    <w:rsid w:val="00613F72"/>
    <w:rsid w:val="006A6867"/>
    <w:rsid w:val="00752622"/>
    <w:rsid w:val="00954D25"/>
    <w:rsid w:val="00AA288F"/>
    <w:rsid w:val="00B56C68"/>
    <w:rsid w:val="00BE082D"/>
    <w:rsid w:val="00CB4EF5"/>
    <w:rsid w:val="00CB70A2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288F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AA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88F"/>
    <w:rPr>
      <w:rFonts w:asciiTheme="minorHAnsi" w:hAnsiTheme="minorHAns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A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88F"/>
    <w:rPr>
      <w:rFonts w:asciiTheme="minorHAnsi" w:hAnsi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AA288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8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A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rmesse-kilvouf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kermesse-fetes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file:///F:\" TargetMode="External"/><Relationship Id="rId11" Type="http://schemas.openxmlformats.org/officeDocument/2006/relationships/hyperlink" Target="http://www.kermesse-discount.fr" TargetMode="External"/><Relationship Id="rId5" Type="http://schemas.openxmlformats.org/officeDocument/2006/relationships/image" Target="media/image1.tiff"/><Relationship Id="rId15" Type="http://schemas.openxmlformats.org/officeDocument/2006/relationships/footer" Target="footer1.xml"/><Relationship Id="rId10" Type="http://schemas.openxmlformats.org/officeDocument/2006/relationships/hyperlink" Target="http://www.bbi-kermess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mega-fe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2171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2016-09-15T10:10:00Z</cp:lastPrinted>
  <dcterms:created xsi:type="dcterms:W3CDTF">2016-09-15T10:07:00Z</dcterms:created>
  <dcterms:modified xsi:type="dcterms:W3CDTF">2016-09-15T10:20:00Z</dcterms:modified>
</cp:coreProperties>
</file>