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4178" w:rsidRPr="006B4178" w:rsidRDefault="006B4178">
      <w:pPr>
        <w:rPr>
          <w:rFonts w:ascii="Verdana" w:hAnsi="Verdana"/>
          <w:b/>
          <w:color w:val="FFC000"/>
          <w:sz w:val="20"/>
          <w:szCs w:val="20"/>
        </w:rPr>
      </w:pPr>
      <w:r w:rsidRPr="006B4178">
        <w:rPr>
          <w:rFonts w:ascii="Verdana" w:hAnsi="Verdana"/>
          <w:b/>
          <w:color w:val="FFC000"/>
          <w:sz w:val="20"/>
          <w:szCs w:val="20"/>
        </w:rPr>
        <w:t>Analyse de la construction du site :</w:t>
      </w:r>
    </w:p>
    <w:p w:rsidR="006B4178" w:rsidRPr="006B4178" w:rsidRDefault="006B4178">
      <w:pPr>
        <w:rPr>
          <w:rFonts w:ascii="Verdana" w:hAnsi="Verdana"/>
          <w:sz w:val="20"/>
          <w:szCs w:val="20"/>
        </w:rPr>
      </w:pPr>
      <w:r>
        <w:rPr>
          <w:rFonts w:ascii="Verdana" w:hAnsi="Verdana"/>
          <w:sz w:val="20"/>
          <w:szCs w:val="20"/>
        </w:rPr>
        <w:t xml:space="preserve">Le site est construit sous format de tableau donc si vous avez accès aux sources via ftp, il n’y a aucun problème pour ajouter du contenu ou des visuels dans le corps du site. Toutefois, si vous souhaitez modifier le menu de navigation (se trouvant en haut de votre site), il vous faudra impérativement les sources du bandeau flash. </w:t>
      </w:r>
    </w:p>
    <w:p w:rsidR="004A2D4B" w:rsidRPr="006B4178" w:rsidRDefault="004A2D4B">
      <w:pPr>
        <w:rPr>
          <w:rFonts w:ascii="Verdana" w:hAnsi="Verdana"/>
          <w:b/>
          <w:color w:val="FFC000"/>
          <w:sz w:val="20"/>
          <w:szCs w:val="20"/>
        </w:rPr>
      </w:pPr>
      <w:r w:rsidRPr="006B4178">
        <w:rPr>
          <w:rFonts w:ascii="Verdana" w:hAnsi="Verdana"/>
          <w:b/>
          <w:color w:val="FFC000"/>
          <w:sz w:val="20"/>
          <w:szCs w:val="20"/>
        </w:rPr>
        <w:t>Provenance du trafic sur le mois de février :</w:t>
      </w:r>
    </w:p>
    <w:p w:rsidR="004A2D4B" w:rsidRPr="006B4178" w:rsidRDefault="004A2D4B" w:rsidP="004A2D4B">
      <w:pPr>
        <w:pStyle w:val="Paragraphedeliste"/>
        <w:numPr>
          <w:ilvl w:val="0"/>
          <w:numId w:val="1"/>
        </w:numPr>
        <w:rPr>
          <w:rFonts w:ascii="Verdana" w:hAnsi="Verdana"/>
          <w:sz w:val="20"/>
          <w:szCs w:val="20"/>
        </w:rPr>
      </w:pPr>
      <w:r w:rsidRPr="006B4178">
        <w:rPr>
          <w:rFonts w:ascii="Verdana" w:hAnsi="Verdana"/>
          <w:sz w:val="20"/>
          <w:szCs w:val="20"/>
        </w:rPr>
        <w:t>97.56 % de la France</w:t>
      </w:r>
    </w:p>
    <w:p w:rsidR="004A2D4B" w:rsidRPr="006B4178" w:rsidRDefault="004A2D4B" w:rsidP="004A2D4B">
      <w:pPr>
        <w:pStyle w:val="Paragraphedeliste"/>
        <w:numPr>
          <w:ilvl w:val="0"/>
          <w:numId w:val="1"/>
        </w:numPr>
        <w:rPr>
          <w:rFonts w:ascii="Verdana" w:hAnsi="Verdana"/>
          <w:sz w:val="20"/>
          <w:szCs w:val="20"/>
        </w:rPr>
      </w:pPr>
      <w:r w:rsidRPr="006B4178">
        <w:rPr>
          <w:rFonts w:ascii="Verdana" w:hAnsi="Verdana"/>
          <w:sz w:val="20"/>
          <w:szCs w:val="20"/>
        </w:rPr>
        <w:t>2.44 % de l’Italie</w:t>
      </w:r>
    </w:p>
    <w:sectPr w:rsidR="004A2D4B" w:rsidRPr="006B4178" w:rsidSect="00520F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8B6947"/>
    <w:multiLevelType w:val="hybridMultilevel"/>
    <w:tmpl w:val="CEF4F9B4"/>
    <w:lvl w:ilvl="0" w:tplc="85C08F80">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355F8A"/>
    <w:rsid w:val="001467A5"/>
    <w:rsid w:val="0026600C"/>
    <w:rsid w:val="00355F8A"/>
    <w:rsid w:val="004A2D4B"/>
    <w:rsid w:val="00520FAE"/>
    <w:rsid w:val="006B4178"/>
    <w:rsid w:val="006E5FA0"/>
    <w:rsid w:val="007E1FA9"/>
    <w:rsid w:val="008772CC"/>
    <w:rsid w:val="00F07D8E"/>
    <w:rsid w:val="00F9614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14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355F8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55F8A"/>
    <w:rPr>
      <w:rFonts w:ascii="Tahoma" w:hAnsi="Tahoma" w:cs="Tahoma"/>
      <w:sz w:val="16"/>
      <w:szCs w:val="16"/>
    </w:rPr>
  </w:style>
  <w:style w:type="paragraph" w:styleId="Paragraphedeliste">
    <w:name w:val="List Paragraph"/>
    <w:basedOn w:val="Normal"/>
    <w:uiPriority w:val="34"/>
    <w:qFormat/>
    <w:rsid w:val="004A2D4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Pages>
  <Words>70</Words>
  <Characters>387</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4</cp:revision>
  <dcterms:created xsi:type="dcterms:W3CDTF">2013-03-20T16:31:00Z</dcterms:created>
  <dcterms:modified xsi:type="dcterms:W3CDTF">2013-03-29T07:19:00Z</dcterms:modified>
</cp:coreProperties>
</file>