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216097" w:rsidRPr="00216097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9D2F82" w:rsidRDefault="009D2F82" w:rsidP="009D2F82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="00161153">
        <w:rPr>
          <w:b/>
          <w:szCs w:val="20"/>
        </w:rPr>
        <w:t xml:space="preserve">Maison </w:t>
      </w:r>
      <w:proofErr w:type="spellStart"/>
      <w:r w:rsidR="00161153">
        <w:rPr>
          <w:b/>
          <w:szCs w:val="20"/>
        </w:rPr>
        <w:t>Baltayan</w:t>
      </w:r>
      <w:proofErr w:type="spellEnd"/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="00161153">
        <w:rPr>
          <w:szCs w:val="20"/>
        </w:rPr>
        <w:t>6, Place des Célestins</w:t>
      </w:r>
      <w:r>
        <w:rPr>
          <w:szCs w:val="20"/>
        </w:rPr>
        <w:br/>
      </w:r>
      <w:r>
        <w:rPr>
          <w:szCs w:val="20"/>
        </w:rPr>
        <w:tab/>
      </w:r>
      <w:r w:rsidR="00161153">
        <w:rPr>
          <w:szCs w:val="20"/>
        </w:rPr>
        <w:t>69002 Lyon</w:t>
      </w:r>
    </w:p>
    <w:p w:rsidR="00DD46BF" w:rsidRPr="00302EA8" w:rsidRDefault="009D2F82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161153">
        <w:rPr>
          <w:szCs w:val="20"/>
        </w:rPr>
        <w:t>12/06/2015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161153">
        <w:rPr>
          <w:szCs w:val="20"/>
        </w:rPr>
        <w:t>5</w:t>
      </w:r>
      <w:r w:rsidR="00175A19">
        <w:rPr>
          <w:szCs w:val="20"/>
        </w:rPr>
        <w:t>-52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9D2F82" w:rsidP="00B62AA5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r w:rsidRPr="009D2F82">
              <w:rPr>
                <w:b/>
                <w:szCs w:val="20"/>
              </w:rPr>
              <w:t>http://www.baltayan.fr/fr/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9D2F82" w:rsidRPr="004F337E" w:rsidRDefault="009D2F82" w:rsidP="009D2F82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naturel du site </w:t>
      </w:r>
      <w:r>
        <w:rPr>
          <w:rFonts w:ascii="Verdana" w:hAnsi="Verdana"/>
          <w:b/>
          <w:color w:val="E25046"/>
          <w:sz w:val="20"/>
          <w:szCs w:val="20"/>
        </w:rPr>
        <w:t xml:space="preserve">en français </w:t>
      </w:r>
      <w:r w:rsidRPr="004F337E">
        <w:rPr>
          <w:rFonts w:ascii="Verdana" w:hAnsi="Verdana"/>
          <w:b/>
          <w:color w:val="E25046"/>
          <w:sz w:val="20"/>
          <w:szCs w:val="20"/>
        </w:rPr>
        <w:t xml:space="preserve">sur une durée d’un an : </w:t>
      </w:r>
    </w:p>
    <w:p w:rsidR="009D2F82" w:rsidRPr="004F337E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9D2F82" w:rsidRPr="00161153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de vos concurrents</w:t>
      </w:r>
      <w:r>
        <w:rPr>
          <w:rFonts w:ascii="Verdana" w:hAnsi="Verdana"/>
          <w:sz w:val="20"/>
          <w:szCs w:val="20"/>
        </w:rPr>
        <w:t xml:space="preserve"> (limité à 3</w:t>
      </w:r>
      <w:r w:rsidRPr="004F337E">
        <w:rPr>
          <w:rFonts w:ascii="Verdana" w:hAnsi="Verdana"/>
          <w:sz w:val="20"/>
          <w:szCs w:val="20"/>
        </w:rPr>
        <w:t>)</w:t>
      </w:r>
    </w:p>
    <w:p w:rsidR="00161153" w:rsidRPr="004F337E" w:rsidRDefault="00161153" w:rsidP="00161153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</w:t>
      </w:r>
      <w:r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textuelles et techniques</w:t>
      </w:r>
    </w:p>
    <w:p w:rsidR="009D2F82" w:rsidRPr="004F337E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161153" w:rsidRPr="00161153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161153">
        <w:rPr>
          <w:rFonts w:ascii="Verdana" w:hAnsi="Verdana"/>
          <w:sz w:val="20"/>
          <w:szCs w:val="20"/>
        </w:rPr>
        <w:t xml:space="preserve">Optimisation manuelle des contenus </w:t>
      </w:r>
    </w:p>
    <w:p w:rsidR="009D2F82" w:rsidRPr="00161153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161153">
        <w:rPr>
          <w:rFonts w:ascii="Verdana" w:hAnsi="Verdana"/>
          <w:sz w:val="20"/>
          <w:szCs w:val="20"/>
        </w:rPr>
        <w:t>Inscription du site sur 40 outils pour l’obtention de liens de qualité</w:t>
      </w:r>
    </w:p>
    <w:p w:rsidR="009D2F82" w:rsidRPr="004F337E" w:rsidRDefault="009D2F82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16115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2 4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16115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48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9D2F82" w:rsidRPr="004F337E" w:rsidRDefault="00161153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2 88</w:t>
      </w:r>
      <w:r w:rsidR="009D2F82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DD46BF" w:rsidRDefault="00DD46BF" w:rsidP="009D2F82">
      <w:pPr>
        <w:rPr>
          <w:szCs w:val="20"/>
        </w:rPr>
      </w:pPr>
    </w:p>
    <w:p w:rsidR="00171E43" w:rsidRDefault="00171E43" w:rsidP="009D2F82">
      <w:pPr>
        <w:rPr>
          <w:szCs w:val="20"/>
        </w:rPr>
      </w:pPr>
    </w:p>
    <w:p w:rsidR="009D2F82" w:rsidRPr="004F337E" w:rsidRDefault="009D2F82" w:rsidP="009D2F8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171E43" w:rsidRDefault="009D2F82" w:rsidP="00171E43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>
        <w:rPr>
          <w:rFonts w:ascii="Verdana" w:hAnsi="Verdana"/>
          <w:sz w:val="20"/>
          <w:szCs w:val="20"/>
        </w:rPr>
        <w:t xml:space="preserve"> suivant échéancier :</w:t>
      </w:r>
      <w:r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109" w:type="dxa"/>
        <w:tblInd w:w="81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57" w:type="dxa"/>
          <w:bottom w:w="28" w:type="dxa"/>
        </w:tblCellMar>
        <w:tblLook w:val="04A0"/>
      </w:tblPr>
      <w:tblGrid>
        <w:gridCol w:w="4468"/>
        <w:gridCol w:w="777"/>
        <w:gridCol w:w="4864"/>
      </w:tblGrid>
      <w:tr w:rsidR="00171E43" w:rsidTr="00171E43">
        <w:tc>
          <w:tcPr>
            <w:tcW w:w="4468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171E43" w:rsidTr="002B0DEF">
              <w:tc>
                <w:tcPr>
                  <w:tcW w:w="1554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1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2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3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4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5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6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</w:tbl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64" w:type="dxa"/>
            <w:vAlign w:val="center"/>
          </w:tcPr>
          <w:tbl>
            <w:tblPr>
              <w:tblStyle w:val="Grilledutableau"/>
              <w:tblW w:w="4247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554"/>
              <w:gridCol w:w="1286"/>
              <w:gridCol w:w="1407"/>
            </w:tblGrid>
            <w:tr w:rsidR="00171E43" w:rsidTr="002B0DEF">
              <w:tc>
                <w:tcPr>
                  <w:tcW w:w="1554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171E43" w:rsidRPr="004E0E6A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7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8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9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10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11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  <w:tr w:rsidR="00171E43" w:rsidTr="002B0DEF">
              <w:tc>
                <w:tcPr>
                  <w:tcW w:w="1554" w:type="dxa"/>
                </w:tcPr>
                <w:p w:rsidR="00171E43" w:rsidRDefault="00171E43" w:rsidP="002B0DEF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Mensualité 12</w:t>
                  </w:r>
                </w:p>
              </w:tc>
              <w:tc>
                <w:tcPr>
                  <w:tcW w:w="1286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200.00 €</w:t>
                  </w:r>
                </w:p>
              </w:tc>
              <w:tc>
                <w:tcPr>
                  <w:tcW w:w="1407" w:type="dxa"/>
                </w:tcPr>
                <w:p w:rsidR="00171E43" w:rsidRDefault="00171E43" w:rsidP="002B0DEF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240.00 €</w:t>
                  </w:r>
                </w:p>
              </w:tc>
            </w:tr>
          </w:tbl>
          <w:p w:rsidR="00171E43" w:rsidRDefault="00171E43" w:rsidP="002B0DEF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D2F82" w:rsidRDefault="009D2F82" w:rsidP="009D2F82">
      <w:pPr>
        <w:tabs>
          <w:tab w:val="left" w:pos="2410"/>
        </w:tabs>
        <w:spacing w:after="0" w:line="240" w:lineRule="auto"/>
        <w:ind w:right="-142"/>
        <w:rPr>
          <w:szCs w:val="20"/>
        </w:rPr>
      </w:pPr>
    </w:p>
    <w:p w:rsidR="009D2F82" w:rsidRDefault="009D2F82" w:rsidP="00171E43">
      <w:pPr>
        <w:jc w:val="center"/>
        <w:rPr>
          <w:rFonts w:eastAsia="Times New Roman" w:cs="Times New Roman"/>
          <w:b/>
          <w:bCs/>
          <w:color w:val="E25046"/>
          <w:szCs w:val="20"/>
          <w:lang w:eastAsia="fr-FR"/>
        </w:rPr>
      </w:pPr>
      <w:r>
        <w:rPr>
          <w:rFonts w:eastAsia="Times New Roman" w:cs="Times New Roman"/>
          <w:b/>
          <w:bCs/>
          <w:color w:val="E25046"/>
          <w:szCs w:val="20"/>
          <w:lang w:eastAsia="fr-FR"/>
        </w:rPr>
        <w:br w:type="page"/>
      </w:r>
    </w:p>
    <w:p w:rsidR="009D2F82" w:rsidRPr="004F337E" w:rsidRDefault="009D2F82" w:rsidP="009D2F8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 xml:space="preserve">Pré-requis et informations importantes sur l’exécution du projet : </w:t>
      </w:r>
    </w:p>
    <w:p w:rsidR="009D2F82" w:rsidRPr="004F337E" w:rsidRDefault="009D2F82" w:rsidP="009D2F8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9D2F82" w:rsidRPr="004F337E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9D2F82" w:rsidRPr="004F337E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9D2F82" w:rsidRPr="004F337E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9D2F82" w:rsidRDefault="009D2F82" w:rsidP="009D2F82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9D2F82" w:rsidRDefault="009D2F82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footerReference w:type="default" r:id="rId8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rFonts w:eastAsia="Calibri" w:cs="Times New Roman"/>
          <w:szCs w:val="20"/>
        </w:rPr>
      </w:pPr>
      <w:r>
        <w:rPr>
          <w:sz w:val="18"/>
          <w:szCs w:val="18"/>
        </w:rPr>
        <w:br/>
      </w:r>
    </w:p>
    <w:p w:rsidR="009D2F82" w:rsidRDefault="009D2F82" w:rsidP="009D2F82"/>
    <w:p w:rsidR="001068B8" w:rsidRDefault="00B70E6E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6E" w:rsidRDefault="00B70E6E" w:rsidP="00DD46BF">
      <w:pPr>
        <w:spacing w:after="0" w:line="240" w:lineRule="auto"/>
      </w:pPr>
      <w:r>
        <w:separator/>
      </w:r>
    </w:p>
  </w:endnote>
  <w:endnote w:type="continuationSeparator" w:id="0">
    <w:p w:rsidR="00B70E6E" w:rsidRDefault="00B70E6E" w:rsidP="00DD4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E43" w:rsidRDefault="00171E43" w:rsidP="00171E43">
    <w:pPr>
      <w:pStyle w:val="Pieddepage"/>
      <w:jc w:val="center"/>
    </w:pPr>
    <w:r w:rsidRPr="00DD46BF">
      <w:rPr>
        <w:szCs w:val="20"/>
      </w:rPr>
      <w:t>Devis valable pendant 1 mois - Au-delà, nous consulter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6E" w:rsidRDefault="00B70E6E" w:rsidP="00DD46BF">
      <w:pPr>
        <w:spacing w:after="0" w:line="240" w:lineRule="auto"/>
      </w:pPr>
      <w:r>
        <w:separator/>
      </w:r>
    </w:p>
  </w:footnote>
  <w:footnote w:type="continuationSeparator" w:id="0">
    <w:p w:rsidR="00B70E6E" w:rsidRDefault="00B70E6E" w:rsidP="00DD4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F82"/>
    <w:rsid w:val="00161153"/>
    <w:rsid w:val="00171E43"/>
    <w:rsid w:val="00175A19"/>
    <w:rsid w:val="00216097"/>
    <w:rsid w:val="00221876"/>
    <w:rsid w:val="00240482"/>
    <w:rsid w:val="00386612"/>
    <w:rsid w:val="00524563"/>
    <w:rsid w:val="005A00B0"/>
    <w:rsid w:val="006F784D"/>
    <w:rsid w:val="00706B75"/>
    <w:rsid w:val="009D2F82"/>
    <w:rsid w:val="00B70E6E"/>
    <w:rsid w:val="00DD46BF"/>
    <w:rsid w:val="00E82128"/>
    <w:rsid w:val="00F12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  <w:style w:type="paragraph" w:styleId="En-tte">
    <w:name w:val="header"/>
    <w:basedOn w:val="Normal"/>
    <w:link w:val="En-tteCar"/>
    <w:uiPriority w:val="99"/>
    <w:semiHidden/>
    <w:unhideWhenUsed/>
    <w:rsid w:val="00DD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D46BF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DD4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D46BF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2015-07-01T14:19:00Z</cp:lastPrinted>
  <dcterms:created xsi:type="dcterms:W3CDTF">2015-06-23T10:25:00Z</dcterms:created>
  <dcterms:modified xsi:type="dcterms:W3CDTF">2015-07-01T14:28:00Z</dcterms:modified>
</cp:coreProperties>
</file>