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BA" w:rsidRPr="00271CBA" w:rsidRDefault="00271CBA" w:rsidP="00271CBA">
      <w:pPr>
        <w:tabs>
          <w:tab w:val="left" w:pos="9214"/>
          <w:tab w:val="left" w:pos="10773"/>
          <w:tab w:val="right" w:pos="13892"/>
        </w:tabs>
      </w:pPr>
      <w:r>
        <w:tab/>
        <w:t>Tps</w:t>
      </w:r>
      <w:r>
        <w:tab/>
        <w:t>PU</w:t>
      </w:r>
    </w:p>
    <w:p w:rsidR="00271CBA" w:rsidRPr="00271CBA" w:rsidRDefault="00271CBA" w:rsidP="00271CBA">
      <w:pPr>
        <w:tabs>
          <w:tab w:val="right" w:pos="13892"/>
        </w:tabs>
        <w:rPr>
          <w:b/>
        </w:rPr>
      </w:pPr>
      <w:r w:rsidRPr="00271CBA">
        <w:rPr>
          <w:b/>
        </w:rPr>
        <w:t xml:space="preserve">Forfait de lancement des sites internet - sur 2 mois </w:t>
      </w:r>
      <w:r w:rsidRPr="00271CBA">
        <w:rPr>
          <w:b/>
        </w:rPr>
        <w:tab/>
        <w:t>700.00 € HT</w:t>
      </w:r>
    </w:p>
    <w:p w:rsidR="00271CBA" w:rsidRDefault="00271CBA" w:rsidP="00B403C6">
      <w:pPr>
        <w:tabs>
          <w:tab w:val="left" w:pos="9214"/>
          <w:tab w:val="left" w:pos="10632"/>
          <w:tab w:val="left" w:pos="12049"/>
        </w:tabs>
      </w:pPr>
      <w:r>
        <w:t>Audit du site internet</w:t>
      </w:r>
      <w:r>
        <w:tab/>
        <w:t>4</w:t>
      </w:r>
      <w:r w:rsidR="00B403C6">
        <w:tab/>
        <w:t>60</w:t>
      </w:r>
      <w:r w:rsidR="00B403C6">
        <w:tab/>
        <w:t>240</w:t>
      </w:r>
      <w:r>
        <w:br/>
        <w:t>Audit de 3 de vos principaux concurrents</w:t>
      </w:r>
      <w:r>
        <w:tab/>
        <w:t>14</w:t>
      </w:r>
      <w:r w:rsidR="00B403C6">
        <w:tab/>
        <w:t>70</w:t>
      </w:r>
      <w:r w:rsidR="00B403C6">
        <w:tab/>
        <w:t>980</w:t>
      </w:r>
      <w:r>
        <w:br/>
        <w:t>Audit marketing sur le choix des mots-clés stratégiques (1 par page)</w:t>
      </w:r>
      <w:r>
        <w:tab/>
        <w:t>2</w:t>
      </w:r>
      <w:r>
        <w:tab/>
      </w:r>
      <w:r w:rsidR="00B403C6">
        <w:t>70</w:t>
      </w:r>
      <w:r w:rsidR="00B403C6">
        <w:tab/>
        <w:t>140</w:t>
      </w:r>
      <w:r>
        <w:br/>
      </w:r>
      <w:r w:rsidRPr="00B403C6">
        <w:rPr>
          <w:color w:val="F79646" w:themeColor="accent6"/>
        </w:rPr>
        <w:t>Préconisations techniques</w:t>
      </w:r>
      <w:r w:rsidRPr="00B403C6">
        <w:rPr>
          <w:color w:val="F79646" w:themeColor="accent6"/>
        </w:rPr>
        <w:tab/>
        <w:t>2</w:t>
      </w:r>
      <w:r w:rsidR="00B403C6">
        <w:rPr>
          <w:color w:val="F79646" w:themeColor="accent6"/>
        </w:rPr>
        <w:tab/>
        <w:t>80</w:t>
      </w:r>
      <w:r w:rsidR="00B403C6">
        <w:rPr>
          <w:color w:val="F79646" w:themeColor="accent6"/>
        </w:rPr>
        <w:tab/>
        <w:t>160</w:t>
      </w:r>
      <w:r w:rsidRPr="00B403C6">
        <w:rPr>
          <w:color w:val="F79646" w:themeColor="accent6"/>
        </w:rPr>
        <w:br/>
        <w:t>Préconisations sur l’ergonomie et le contenu</w:t>
      </w:r>
      <w:r w:rsidRPr="00B403C6">
        <w:rPr>
          <w:color w:val="F79646" w:themeColor="accent6"/>
        </w:rPr>
        <w:tab/>
      </w:r>
      <w:r w:rsidR="00B403C6" w:rsidRPr="00045AD0">
        <w:rPr>
          <w:color w:val="F79646" w:themeColor="accent6"/>
        </w:rPr>
        <w:t>4</w:t>
      </w:r>
      <w:r w:rsidR="00B403C6" w:rsidRPr="00045AD0">
        <w:rPr>
          <w:color w:val="F79646" w:themeColor="accent6"/>
        </w:rPr>
        <w:tab/>
        <w:t>80</w:t>
      </w:r>
      <w:r w:rsidR="00B403C6" w:rsidRPr="00045AD0">
        <w:rPr>
          <w:color w:val="F79646" w:themeColor="accent6"/>
        </w:rPr>
        <w:tab/>
        <w:t>320</w:t>
      </w:r>
      <w:r w:rsidRPr="00045AD0">
        <w:rPr>
          <w:color w:val="F79646" w:themeColor="accent6"/>
        </w:rPr>
        <w:br/>
      </w:r>
      <w:r>
        <w:t>Optimisation des contenus textuels</w:t>
      </w:r>
      <w:r w:rsidR="00B403C6">
        <w:tab/>
        <w:t>5</w:t>
      </w:r>
      <w:r w:rsidR="00B403C6">
        <w:tab/>
        <w:t>80</w:t>
      </w:r>
      <w:r w:rsidR="00B403C6">
        <w:tab/>
        <w:t>400</w:t>
      </w:r>
      <w:r>
        <w:br/>
        <w:t>Optimisation manuelle des balises pour le référencement</w:t>
      </w:r>
      <w:r w:rsidR="00B403C6">
        <w:tab/>
        <w:t>2</w:t>
      </w:r>
      <w:r w:rsidR="00B403C6">
        <w:tab/>
        <w:t>80</w:t>
      </w:r>
      <w:r w:rsidR="00B403C6">
        <w:tab/>
        <w:t>160</w:t>
      </w:r>
      <w:r>
        <w:br/>
        <w:t xml:space="preserve">Redirections des </w:t>
      </w:r>
      <w:proofErr w:type="spellStart"/>
      <w:r>
        <w:t>urls</w:t>
      </w:r>
      <w:proofErr w:type="spellEnd"/>
      <w:r>
        <w:t xml:space="preserve"> du site actuel vers le nouveau site</w:t>
      </w:r>
      <w:r w:rsidR="00B403C6">
        <w:tab/>
        <w:t>1</w:t>
      </w:r>
      <w:r w:rsidR="00B403C6">
        <w:tab/>
        <w:t>70</w:t>
      </w:r>
      <w:r w:rsidR="00B403C6">
        <w:tab/>
        <w:t>70</w:t>
      </w:r>
      <w:r>
        <w:br/>
        <w:t xml:space="preserve">Préconisation sur le choix des </w:t>
      </w:r>
      <w:proofErr w:type="spellStart"/>
      <w:r>
        <w:t>urls</w:t>
      </w:r>
      <w:proofErr w:type="spellEnd"/>
      <w:r>
        <w:t xml:space="preserve"> du nouveau site</w:t>
      </w:r>
      <w:r w:rsidR="00B403C6">
        <w:tab/>
        <w:t>1</w:t>
      </w:r>
      <w:r w:rsidR="00B403C6">
        <w:tab/>
        <w:t>60</w:t>
      </w:r>
      <w:r w:rsidR="00B403C6">
        <w:tab/>
        <w:t>60</w:t>
      </w:r>
      <w:r>
        <w:br/>
        <w:t xml:space="preserve">Mise en place du script Google </w:t>
      </w:r>
      <w:proofErr w:type="spellStart"/>
      <w:r>
        <w:t>Analytics</w:t>
      </w:r>
      <w:proofErr w:type="spellEnd"/>
      <w:r>
        <w:t xml:space="preserve"> et du script Google Webmaster Tools</w:t>
      </w:r>
      <w:r w:rsidR="00B403C6">
        <w:tab/>
        <w:t>0</w:t>
      </w:r>
      <w:r w:rsidR="00B403C6">
        <w:tab/>
      </w:r>
      <w:r>
        <w:br/>
      </w:r>
    </w:p>
    <w:p w:rsidR="00271CBA" w:rsidRDefault="00271CBA" w:rsidP="00271CBA"/>
    <w:p w:rsidR="00271CBA" w:rsidRPr="00271CBA" w:rsidRDefault="00271CBA" w:rsidP="00271CBA">
      <w:pPr>
        <w:tabs>
          <w:tab w:val="right" w:pos="13892"/>
        </w:tabs>
        <w:rPr>
          <w:b/>
        </w:rPr>
      </w:pPr>
      <w:r w:rsidRPr="00271CBA">
        <w:rPr>
          <w:b/>
        </w:rPr>
        <w:t xml:space="preserve">Forfait optimisation du référencement - sur 10 mois </w:t>
      </w:r>
      <w:r w:rsidRPr="00271CBA">
        <w:rPr>
          <w:b/>
        </w:rPr>
        <w:tab/>
        <w:t>2 000.00 € HT</w:t>
      </w:r>
    </w:p>
    <w:p w:rsidR="00271CBA" w:rsidRDefault="00271CBA" w:rsidP="00B403C6">
      <w:pPr>
        <w:tabs>
          <w:tab w:val="left" w:pos="9214"/>
          <w:tab w:val="left" w:pos="10632"/>
          <w:tab w:val="left" w:pos="12049"/>
        </w:tabs>
      </w:pPr>
      <w:r>
        <w:t>Création des titres et des descriptifs pour les soumissions</w:t>
      </w:r>
      <w:r w:rsidR="00B403C6">
        <w:tab/>
      </w:r>
      <w:r>
        <w:br/>
        <w:t xml:space="preserve">Inscription du site sur 40 annuaires gratuits et ciblés pour l’obtention de liens de qualité </w:t>
      </w:r>
      <w:r w:rsidR="00B403C6">
        <w:tab/>
        <w:t>40</w:t>
      </w:r>
      <w:r w:rsidR="00B403C6">
        <w:tab/>
        <w:t>60</w:t>
      </w:r>
      <w:r w:rsidR="00B403C6">
        <w:tab/>
        <w:t>2400</w:t>
      </w:r>
      <w:r>
        <w:br/>
      </w:r>
      <w:r w:rsidRPr="00271CBA">
        <w:rPr>
          <w:color w:val="A6A6A6" w:themeColor="background1" w:themeShade="A6"/>
        </w:rPr>
        <w:t xml:space="preserve">Adaptation du référencement en fonction des nouvelles fonctionnalités (intégration de vidéo, </w:t>
      </w:r>
      <w:proofErr w:type="spellStart"/>
      <w:r w:rsidRPr="00271CBA">
        <w:rPr>
          <w:color w:val="A6A6A6" w:themeColor="background1" w:themeShade="A6"/>
        </w:rPr>
        <w:t>etc</w:t>
      </w:r>
      <w:proofErr w:type="spellEnd"/>
      <w:r w:rsidRPr="00271CBA">
        <w:rPr>
          <w:color w:val="A6A6A6" w:themeColor="background1" w:themeShade="A6"/>
        </w:rPr>
        <w:t>)</w:t>
      </w:r>
      <w:r w:rsidRPr="00271CBA">
        <w:rPr>
          <w:color w:val="A6A6A6" w:themeColor="background1" w:themeShade="A6"/>
        </w:rPr>
        <w:br/>
      </w:r>
      <w:r>
        <w:t xml:space="preserve">Suivi et compte rendu de positionnement tous les 2 mois </w:t>
      </w:r>
      <w:r w:rsidR="00B403C6">
        <w:tab/>
        <w:t>12</w:t>
      </w:r>
      <w:r w:rsidR="00B403C6">
        <w:tab/>
        <w:t>40</w:t>
      </w:r>
      <w:r w:rsidR="00B403C6">
        <w:tab/>
        <w:t>480</w:t>
      </w:r>
      <w:r>
        <w:br/>
        <w:t>Compte rendu de situation à mi-parcours pour réajustement éventuel</w:t>
      </w:r>
      <w:r w:rsidR="00B403C6">
        <w:tab/>
        <w:t>4</w:t>
      </w:r>
      <w:r w:rsidR="00B403C6">
        <w:tab/>
        <w:t>80</w:t>
      </w:r>
      <w:r w:rsidR="00B403C6">
        <w:tab/>
        <w:t>320</w:t>
      </w:r>
    </w:p>
    <w:p w:rsidR="001975B0" w:rsidRDefault="001975B0">
      <w:r>
        <w:br w:type="page"/>
      </w:r>
    </w:p>
    <w:p w:rsidR="001975B0" w:rsidRPr="00271CBA" w:rsidRDefault="001975B0" w:rsidP="001975B0">
      <w:pPr>
        <w:tabs>
          <w:tab w:val="left" w:pos="9214"/>
          <w:tab w:val="left" w:pos="10773"/>
          <w:tab w:val="right" w:pos="13892"/>
        </w:tabs>
      </w:pPr>
      <w:r>
        <w:lastRenderedPageBreak/>
        <w:tab/>
        <w:t>Tps</w:t>
      </w:r>
      <w:r>
        <w:tab/>
        <w:t>PU</w:t>
      </w:r>
    </w:p>
    <w:p w:rsidR="001975B0" w:rsidRPr="00271CBA" w:rsidRDefault="001975B0" w:rsidP="001975B0">
      <w:pPr>
        <w:tabs>
          <w:tab w:val="right" w:pos="13892"/>
        </w:tabs>
        <w:rPr>
          <w:b/>
        </w:rPr>
      </w:pPr>
      <w:r w:rsidRPr="00271CBA">
        <w:rPr>
          <w:b/>
        </w:rPr>
        <w:t xml:space="preserve">Forfait de lancement des sites internet - sur 2 mois </w:t>
      </w:r>
      <w:r w:rsidRPr="00271CBA">
        <w:rPr>
          <w:b/>
        </w:rPr>
        <w:tab/>
        <w:t>700.00 € HT</w:t>
      </w:r>
    </w:p>
    <w:p w:rsidR="001975B0" w:rsidRDefault="001975B0" w:rsidP="001975B0">
      <w:pPr>
        <w:tabs>
          <w:tab w:val="left" w:pos="9214"/>
          <w:tab w:val="left" w:pos="10632"/>
          <w:tab w:val="left" w:pos="12049"/>
        </w:tabs>
      </w:pPr>
      <w:r>
        <w:t>Audit du site internet</w:t>
      </w:r>
      <w:r>
        <w:tab/>
        <w:t>4</w:t>
      </w:r>
      <w:r>
        <w:tab/>
        <w:t>60</w:t>
      </w:r>
      <w:r>
        <w:tab/>
        <w:t>240</w:t>
      </w:r>
      <w:r>
        <w:br/>
        <w:t>Audit de 3 de vos principaux concurrents</w:t>
      </w:r>
      <w:r>
        <w:tab/>
        <w:t>14</w:t>
      </w:r>
      <w:r>
        <w:tab/>
        <w:t>70</w:t>
      </w:r>
      <w:r>
        <w:tab/>
        <w:t>980</w:t>
      </w:r>
      <w:r>
        <w:br/>
        <w:t>Audit marketing sur le choix des mots-clés stratégiques (1 par page)</w:t>
      </w:r>
      <w:r>
        <w:tab/>
        <w:t>2</w:t>
      </w:r>
      <w:r>
        <w:tab/>
        <w:t>70</w:t>
      </w:r>
      <w:r>
        <w:tab/>
        <w:t>140</w:t>
      </w:r>
      <w:r>
        <w:br/>
      </w:r>
      <w:r w:rsidRPr="00B403C6">
        <w:rPr>
          <w:color w:val="F79646" w:themeColor="accent6"/>
        </w:rPr>
        <w:t>Préconisations techniques</w:t>
      </w:r>
      <w:r w:rsidRPr="00B403C6">
        <w:rPr>
          <w:color w:val="F79646" w:themeColor="accent6"/>
        </w:rPr>
        <w:tab/>
        <w:t>2</w:t>
      </w:r>
      <w:r>
        <w:rPr>
          <w:color w:val="F79646" w:themeColor="accent6"/>
        </w:rPr>
        <w:tab/>
        <w:t>80</w:t>
      </w:r>
      <w:r>
        <w:rPr>
          <w:color w:val="F79646" w:themeColor="accent6"/>
        </w:rPr>
        <w:tab/>
        <w:t>160</w:t>
      </w:r>
      <w:r w:rsidRPr="00B403C6">
        <w:rPr>
          <w:color w:val="F79646" w:themeColor="accent6"/>
        </w:rPr>
        <w:br/>
        <w:t>Préconisations sur l’ergonomie et le contenu</w:t>
      </w:r>
      <w:r w:rsidRPr="00B403C6">
        <w:rPr>
          <w:color w:val="F79646" w:themeColor="accent6"/>
        </w:rPr>
        <w:tab/>
      </w:r>
      <w:r w:rsidRPr="00045AD0">
        <w:rPr>
          <w:color w:val="F79646" w:themeColor="accent6"/>
        </w:rPr>
        <w:t>4</w:t>
      </w:r>
      <w:r w:rsidRPr="00045AD0">
        <w:rPr>
          <w:color w:val="F79646" w:themeColor="accent6"/>
        </w:rPr>
        <w:tab/>
        <w:t>80</w:t>
      </w:r>
      <w:r w:rsidRPr="00045AD0">
        <w:rPr>
          <w:color w:val="F79646" w:themeColor="accent6"/>
        </w:rPr>
        <w:tab/>
        <w:t>320</w:t>
      </w:r>
      <w:r w:rsidRPr="00045AD0">
        <w:rPr>
          <w:color w:val="F79646" w:themeColor="accent6"/>
        </w:rPr>
        <w:br/>
      </w:r>
      <w:r>
        <w:t>Optimisation des contenus textuels</w:t>
      </w:r>
      <w:r>
        <w:tab/>
        <w:t>5</w:t>
      </w:r>
      <w:r>
        <w:tab/>
        <w:t>80</w:t>
      </w:r>
      <w:r>
        <w:tab/>
        <w:t>400</w:t>
      </w:r>
      <w:r>
        <w:br/>
        <w:t>Optimisation manuelle des balises pour le référencement</w:t>
      </w:r>
      <w:r>
        <w:tab/>
        <w:t>2</w:t>
      </w:r>
      <w:r>
        <w:tab/>
        <w:t>80</w:t>
      </w:r>
      <w:r>
        <w:tab/>
        <w:t>160</w:t>
      </w:r>
      <w:r>
        <w:br/>
        <w:t xml:space="preserve">Redirections des </w:t>
      </w:r>
      <w:proofErr w:type="spellStart"/>
      <w:r>
        <w:t>urls</w:t>
      </w:r>
      <w:proofErr w:type="spellEnd"/>
      <w:r>
        <w:t xml:space="preserve"> du site actuel vers le nouveau site</w:t>
      </w:r>
      <w:r>
        <w:tab/>
        <w:t>1</w:t>
      </w:r>
      <w:r>
        <w:tab/>
        <w:t>70</w:t>
      </w:r>
      <w:r>
        <w:tab/>
        <w:t>70</w:t>
      </w:r>
      <w:r>
        <w:br/>
        <w:t xml:space="preserve">Préconisation sur le choix des </w:t>
      </w:r>
      <w:proofErr w:type="spellStart"/>
      <w:r>
        <w:t>urls</w:t>
      </w:r>
      <w:proofErr w:type="spellEnd"/>
      <w:r>
        <w:t xml:space="preserve"> du nouveau site</w:t>
      </w:r>
      <w:r>
        <w:tab/>
        <w:t>1</w:t>
      </w:r>
      <w:r>
        <w:tab/>
        <w:t>60</w:t>
      </w:r>
      <w:r>
        <w:tab/>
        <w:t>60</w:t>
      </w:r>
      <w:r>
        <w:br/>
        <w:t xml:space="preserve">Mise en place du script Google </w:t>
      </w:r>
      <w:proofErr w:type="spellStart"/>
      <w:r>
        <w:t>Analytics</w:t>
      </w:r>
      <w:proofErr w:type="spellEnd"/>
      <w:r>
        <w:t xml:space="preserve"> et du script Google Webmaster Tools</w:t>
      </w:r>
      <w:r>
        <w:tab/>
        <w:t>0</w:t>
      </w:r>
      <w:r>
        <w:tab/>
      </w:r>
      <w:r>
        <w:br/>
      </w:r>
    </w:p>
    <w:p w:rsidR="001975B0" w:rsidRDefault="001975B0" w:rsidP="001975B0"/>
    <w:p w:rsidR="001975B0" w:rsidRPr="00271CBA" w:rsidRDefault="001975B0" w:rsidP="001975B0">
      <w:pPr>
        <w:tabs>
          <w:tab w:val="right" w:pos="13892"/>
        </w:tabs>
        <w:rPr>
          <w:b/>
        </w:rPr>
      </w:pPr>
      <w:r w:rsidRPr="00271CBA">
        <w:rPr>
          <w:b/>
        </w:rPr>
        <w:t xml:space="preserve">Forfait optimisation du référencement - sur 10 mois </w:t>
      </w:r>
      <w:r w:rsidRPr="00271CBA">
        <w:rPr>
          <w:b/>
        </w:rPr>
        <w:tab/>
        <w:t>2 000.00 € HT</w:t>
      </w:r>
    </w:p>
    <w:p w:rsidR="001975B0" w:rsidRDefault="001975B0" w:rsidP="001975B0">
      <w:pPr>
        <w:tabs>
          <w:tab w:val="left" w:pos="9214"/>
          <w:tab w:val="left" w:pos="10632"/>
          <w:tab w:val="left" w:pos="12049"/>
        </w:tabs>
      </w:pPr>
      <w:r>
        <w:t>Création des titres et des descriptifs pour les soumissions</w:t>
      </w:r>
      <w:r>
        <w:tab/>
      </w:r>
      <w:r>
        <w:br/>
        <w:t xml:space="preserve">Inscription du site sur 40 annuaires gratuits et ciblés pour l’obtention de liens de qualité </w:t>
      </w:r>
      <w:r>
        <w:tab/>
        <w:t>40</w:t>
      </w:r>
      <w:r>
        <w:tab/>
        <w:t>60</w:t>
      </w:r>
      <w:r>
        <w:tab/>
        <w:t>2400</w:t>
      </w:r>
      <w:r>
        <w:br/>
      </w:r>
      <w:r w:rsidRPr="00271CBA">
        <w:rPr>
          <w:color w:val="A6A6A6" w:themeColor="background1" w:themeShade="A6"/>
        </w:rPr>
        <w:t xml:space="preserve">Adaptation du référencement en fonction des nouvelles fonctionnalités (intégration de vidéo, </w:t>
      </w:r>
      <w:proofErr w:type="spellStart"/>
      <w:r w:rsidRPr="00271CBA">
        <w:rPr>
          <w:color w:val="A6A6A6" w:themeColor="background1" w:themeShade="A6"/>
        </w:rPr>
        <w:t>etc</w:t>
      </w:r>
      <w:proofErr w:type="spellEnd"/>
      <w:r w:rsidRPr="00271CBA">
        <w:rPr>
          <w:color w:val="A6A6A6" w:themeColor="background1" w:themeShade="A6"/>
        </w:rPr>
        <w:t>)</w:t>
      </w:r>
      <w:r w:rsidRPr="00271CBA">
        <w:rPr>
          <w:color w:val="A6A6A6" w:themeColor="background1" w:themeShade="A6"/>
        </w:rPr>
        <w:br/>
      </w:r>
      <w:r>
        <w:t xml:space="preserve">Suivi et compte rendu de positionnement tous les 2 mois </w:t>
      </w:r>
      <w:r>
        <w:tab/>
        <w:t>12</w:t>
      </w:r>
      <w:r>
        <w:tab/>
        <w:t>40</w:t>
      </w:r>
      <w:r>
        <w:tab/>
        <w:t>480</w:t>
      </w:r>
      <w:r>
        <w:br/>
        <w:t>Compte rendu de situation à mi-parcours pour réajustement éventuel</w:t>
      </w:r>
      <w:r>
        <w:tab/>
        <w:t>4</w:t>
      </w:r>
      <w:r>
        <w:tab/>
        <w:t>80</w:t>
      </w:r>
      <w:r>
        <w:tab/>
        <w:t>320</w:t>
      </w:r>
    </w:p>
    <w:p w:rsidR="00B415FB" w:rsidRDefault="00B415FB">
      <w:r>
        <w:br w:type="page"/>
      </w:r>
    </w:p>
    <w:p w:rsidR="008028A9" w:rsidRPr="008028A9" w:rsidRDefault="008028A9" w:rsidP="00B415FB">
      <w:pPr>
        <w:tabs>
          <w:tab w:val="left" w:pos="9214"/>
          <w:tab w:val="left" w:pos="10632"/>
          <w:tab w:val="right" w:pos="13467"/>
        </w:tabs>
        <w:rPr>
          <w:b/>
        </w:rPr>
      </w:pPr>
      <w:r w:rsidRPr="008028A9">
        <w:rPr>
          <w:b/>
        </w:rPr>
        <w:t xml:space="preserve">Devis EFM </w:t>
      </w:r>
      <w:proofErr w:type="spellStart"/>
      <w:r w:rsidRPr="008028A9">
        <w:rPr>
          <w:b/>
        </w:rPr>
        <w:t>Airprocess</w:t>
      </w:r>
      <w:proofErr w:type="spellEnd"/>
    </w:p>
    <w:p w:rsidR="00B415FB" w:rsidRDefault="00B415FB" w:rsidP="00B415FB">
      <w:pPr>
        <w:tabs>
          <w:tab w:val="left" w:pos="9214"/>
          <w:tab w:val="left" w:pos="10632"/>
          <w:tab w:val="right" w:pos="13467"/>
        </w:tabs>
      </w:pPr>
      <w:r>
        <w:t>Audit de 3 de vos principaux concurrents</w:t>
      </w:r>
      <w:r>
        <w:tab/>
        <w:t>1.5</w:t>
      </w:r>
      <w:r>
        <w:tab/>
        <w:t>450</w:t>
      </w:r>
      <w:r>
        <w:tab/>
        <w:t>675.00 €</w:t>
      </w:r>
    </w:p>
    <w:p w:rsidR="00B415FB" w:rsidRDefault="00B415FB" w:rsidP="00B415FB">
      <w:pPr>
        <w:tabs>
          <w:tab w:val="left" w:pos="9214"/>
          <w:tab w:val="left" w:pos="10632"/>
          <w:tab w:val="right" w:pos="13467"/>
        </w:tabs>
      </w:pPr>
      <w:r>
        <w:t>Audit marketing sur le choix des mots-clés stratégiques (1 par page)</w:t>
      </w:r>
      <w:r>
        <w:tab/>
        <w:t>0.25</w:t>
      </w:r>
      <w:r>
        <w:tab/>
        <w:t>450</w:t>
      </w:r>
      <w:r>
        <w:tab/>
        <w:t>112.50 €</w:t>
      </w:r>
    </w:p>
    <w:p w:rsidR="001975B0" w:rsidRDefault="00B415FB" w:rsidP="00B415FB">
      <w:pPr>
        <w:tabs>
          <w:tab w:val="left" w:pos="9214"/>
          <w:tab w:val="left" w:pos="10632"/>
          <w:tab w:val="right" w:pos="13467"/>
        </w:tabs>
      </w:pPr>
      <w:r>
        <w:t>Préconisations techniques</w:t>
      </w:r>
      <w:r>
        <w:tab/>
        <w:t>0.25</w:t>
      </w:r>
      <w:r>
        <w:tab/>
        <w:t>450</w:t>
      </w:r>
      <w:r>
        <w:tab/>
        <w:t>112.50 €</w:t>
      </w:r>
    </w:p>
    <w:p w:rsidR="00B415FB" w:rsidRDefault="00B415FB" w:rsidP="00B415FB">
      <w:pPr>
        <w:tabs>
          <w:tab w:val="left" w:pos="9214"/>
          <w:tab w:val="left" w:pos="10632"/>
          <w:tab w:val="right" w:pos="13467"/>
        </w:tabs>
      </w:pPr>
    </w:p>
    <w:p w:rsidR="00B415FB" w:rsidRDefault="00B415FB" w:rsidP="00B415FB">
      <w:pPr>
        <w:tabs>
          <w:tab w:val="left" w:pos="9214"/>
          <w:tab w:val="left" w:pos="10632"/>
          <w:tab w:val="right" w:pos="13467"/>
        </w:tabs>
      </w:pPr>
      <w:r w:rsidRPr="00B415FB">
        <w:t xml:space="preserve">Formation en référencement </w:t>
      </w:r>
      <w:proofErr w:type="spellStart"/>
      <w:r w:rsidRPr="00B415FB">
        <w:t>ds</w:t>
      </w:r>
      <w:proofErr w:type="spellEnd"/>
      <w:r w:rsidRPr="00B415FB">
        <w:t xml:space="preserve"> vos locaux</w:t>
      </w:r>
      <w:r>
        <w:t xml:space="preserve"> (2 x 0.5 jour)</w:t>
      </w:r>
      <w:r>
        <w:tab/>
        <w:t>1</w:t>
      </w:r>
      <w:r>
        <w:tab/>
        <w:t>450</w:t>
      </w:r>
      <w:r>
        <w:tab/>
        <w:t>450.00 €</w:t>
      </w:r>
    </w:p>
    <w:p w:rsidR="00B415FB" w:rsidRPr="00765705" w:rsidRDefault="00B415FB" w:rsidP="00B415FB">
      <w:pPr>
        <w:tabs>
          <w:tab w:val="left" w:pos="2835"/>
          <w:tab w:val="left" w:pos="9214"/>
          <w:tab w:val="left" w:pos="10632"/>
          <w:tab w:val="right" w:pos="13467"/>
        </w:tabs>
        <w:rPr>
          <w:b/>
        </w:rPr>
      </w:pPr>
      <w:r w:rsidRPr="00765705">
        <w:rPr>
          <w:b/>
        </w:rPr>
        <w:tab/>
        <w:t>Total</w:t>
      </w:r>
      <w:r w:rsidR="00765705" w:rsidRPr="00765705">
        <w:rPr>
          <w:b/>
        </w:rPr>
        <w:t xml:space="preserve"> HT</w:t>
      </w:r>
      <w:r w:rsidRPr="00765705">
        <w:rPr>
          <w:b/>
        </w:rPr>
        <w:tab/>
        <w:t>3</w:t>
      </w:r>
      <w:r w:rsidRPr="00765705">
        <w:rPr>
          <w:b/>
        </w:rPr>
        <w:tab/>
        <w:t>450</w:t>
      </w:r>
      <w:r w:rsidRPr="00765705">
        <w:rPr>
          <w:b/>
        </w:rPr>
        <w:tab/>
        <w:t>1 350.00 €</w:t>
      </w:r>
    </w:p>
    <w:sectPr w:rsidR="00B415FB" w:rsidRPr="00765705" w:rsidSect="00271CBA">
      <w:pgSz w:w="16838" w:h="11906" w:orient="landscape"/>
      <w:pgMar w:top="56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271CBA"/>
    <w:rsid w:val="00045AD0"/>
    <w:rsid w:val="001975B0"/>
    <w:rsid w:val="00271CBA"/>
    <w:rsid w:val="00765705"/>
    <w:rsid w:val="008028A9"/>
    <w:rsid w:val="00B403C6"/>
    <w:rsid w:val="00B415FB"/>
    <w:rsid w:val="00C2657C"/>
    <w:rsid w:val="00F51EE3"/>
    <w:rsid w:val="00FC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2014-11-13T09:30:00Z</dcterms:created>
  <dcterms:modified xsi:type="dcterms:W3CDTF">2014-11-13T17:13:00Z</dcterms:modified>
</cp:coreProperties>
</file>