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A0" w:rsidRPr="00F7162B" w:rsidRDefault="00EC20A0" w:rsidP="00EC20A0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F7162B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162B">
        <w:rPr>
          <w:rFonts w:ascii="Verdana" w:hAnsi="Verdana" w:cs="Arial"/>
          <w:sz w:val="18"/>
          <w:szCs w:val="18"/>
        </w:rPr>
        <w:t>SARL ALLIZEO WEB</w:t>
      </w:r>
      <w:r w:rsidRPr="00F7162B">
        <w:rPr>
          <w:rFonts w:ascii="Verdana" w:hAnsi="Verdana" w:cs="Arial"/>
          <w:sz w:val="18"/>
          <w:szCs w:val="18"/>
        </w:rPr>
        <w:br/>
        <w:t xml:space="preserve">30, Avenue Général Leclerc – Bât. Antarès - 38200 Vienne </w:t>
      </w:r>
      <w:r w:rsidRPr="00F7162B">
        <w:rPr>
          <w:rFonts w:ascii="Verdana" w:hAnsi="Verdana" w:cs="Arial"/>
          <w:sz w:val="18"/>
          <w:szCs w:val="18"/>
        </w:rPr>
        <w:br/>
      </w:r>
      <w:r w:rsidRPr="00F7162B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F7162B">
        <w:rPr>
          <w:rFonts w:ascii="Verdana" w:hAnsi="Verdana" w:cs="Arial"/>
          <w:sz w:val="18"/>
          <w:szCs w:val="18"/>
        </w:rPr>
        <w:t xml:space="preserve"> 57, Rue des Chênes - 42210 </w:t>
      </w:r>
      <w:proofErr w:type="spellStart"/>
      <w:r w:rsidRPr="00F7162B">
        <w:rPr>
          <w:rFonts w:ascii="Verdana" w:hAnsi="Verdana" w:cs="Arial"/>
          <w:sz w:val="18"/>
          <w:szCs w:val="18"/>
        </w:rPr>
        <w:t>Craintilleux</w:t>
      </w:r>
      <w:proofErr w:type="spellEnd"/>
    </w:p>
    <w:p w:rsidR="00EC20A0" w:rsidRPr="00F7162B" w:rsidRDefault="00EC20A0" w:rsidP="00EC20A0">
      <w:pPr>
        <w:rPr>
          <w:rFonts w:ascii="Verdana" w:hAnsi="Verdana" w:cs="Arial"/>
          <w:sz w:val="18"/>
          <w:szCs w:val="18"/>
        </w:rPr>
      </w:pPr>
      <w:r w:rsidRPr="00F7162B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F7162B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EC20A0" w:rsidRDefault="00EC20A0" w:rsidP="00EC20A0">
      <w:pPr>
        <w:tabs>
          <w:tab w:val="left" w:pos="4678"/>
        </w:tabs>
        <w:rPr>
          <w:rFonts w:cs="Arial"/>
          <w:sz w:val="18"/>
          <w:szCs w:val="18"/>
          <w:lang w:val="pt-PT"/>
        </w:rPr>
      </w:pPr>
      <w:r w:rsidRPr="00F7162B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cs="Arial"/>
          <w:sz w:val="18"/>
          <w:szCs w:val="18"/>
          <w:lang w:val="pt-PT"/>
        </w:rPr>
        <w:br/>
      </w:r>
      <w:r w:rsidRPr="00B42D62">
        <w:rPr>
          <w:rFonts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D7356" w:rsidRPr="002A125B" w:rsidRDefault="00EC20A0" w:rsidP="00EC20A0">
      <w:pPr>
        <w:tabs>
          <w:tab w:val="left" w:pos="4678"/>
        </w:tabs>
        <w:rPr>
          <w:rFonts w:cs="Arial"/>
          <w:sz w:val="18"/>
          <w:szCs w:val="18"/>
          <w:lang w:val="pt-PT"/>
        </w:rPr>
      </w:pPr>
      <w:r w:rsidRPr="00EC20A0">
        <w:rPr>
          <w:rFonts w:ascii="Verdana" w:hAnsi="Verdana"/>
          <w:b/>
          <w:sz w:val="20"/>
          <w:szCs w:val="20"/>
          <w:lang w:val="pt-PT"/>
        </w:rPr>
        <w:br/>
      </w:r>
      <w:r w:rsidR="002D7356" w:rsidRPr="002D7356">
        <w:rPr>
          <w:rFonts w:ascii="Verdana" w:hAnsi="Verdana"/>
          <w:b/>
          <w:sz w:val="20"/>
          <w:szCs w:val="20"/>
          <w:lang w:val="pt-PT"/>
        </w:rPr>
        <w:tab/>
        <w:t>EFM Airprocess</w:t>
      </w:r>
    </w:p>
    <w:p w:rsidR="002D7356" w:rsidRPr="009430CF" w:rsidRDefault="002D7356" w:rsidP="002D7356">
      <w:pPr>
        <w:pStyle w:val="Standard"/>
        <w:tabs>
          <w:tab w:val="left" w:pos="4678"/>
        </w:tabs>
        <w:rPr>
          <w:rFonts w:ascii="Verdana" w:hAnsi="Verdana"/>
          <w:sz w:val="20"/>
          <w:szCs w:val="20"/>
        </w:rPr>
      </w:pPr>
      <w:r w:rsidRPr="009430CF">
        <w:rPr>
          <w:rFonts w:ascii="Verdana" w:hAnsi="Verdana"/>
          <w:sz w:val="20"/>
          <w:szCs w:val="20"/>
          <w:lang w:val="pt-PT"/>
        </w:rPr>
        <w:tab/>
      </w:r>
      <w:r w:rsidRPr="009430CF">
        <w:rPr>
          <w:rFonts w:ascii="Verdana" w:hAnsi="Verdana"/>
          <w:sz w:val="20"/>
          <w:szCs w:val="20"/>
        </w:rPr>
        <w:t>7, chemin des joncs</w:t>
      </w:r>
      <w:r w:rsidRPr="009430CF">
        <w:rPr>
          <w:rFonts w:ascii="Verdana" w:hAnsi="Verdana"/>
          <w:sz w:val="20"/>
          <w:szCs w:val="20"/>
        </w:rPr>
        <w:br/>
      </w:r>
      <w:r w:rsidRPr="009430CF">
        <w:rPr>
          <w:rFonts w:ascii="Verdana" w:hAnsi="Verdana"/>
          <w:sz w:val="20"/>
          <w:szCs w:val="20"/>
        </w:rPr>
        <w:tab/>
        <w:t xml:space="preserve">69570 </w:t>
      </w:r>
      <w:proofErr w:type="spellStart"/>
      <w:r w:rsidRPr="009430CF">
        <w:rPr>
          <w:rFonts w:ascii="Verdana" w:hAnsi="Verdana"/>
          <w:sz w:val="20"/>
          <w:szCs w:val="20"/>
        </w:rPr>
        <w:t>Dardilly</w:t>
      </w:r>
      <w:proofErr w:type="spellEnd"/>
      <w:r w:rsidRPr="009430CF">
        <w:rPr>
          <w:rFonts w:ascii="Verdana" w:hAnsi="Verdana"/>
          <w:sz w:val="20"/>
          <w:szCs w:val="20"/>
        </w:rPr>
        <w:br/>
      </w:r>
    </w:p>
    <w:p w:rsidR="002D7356" w:rsidRPr="00FA146B" w:rsidRDefault="002D7356" w:rsidP="002D7356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10/11/2014</w:t>
      </w:r>
      <w:r>
        <w:rPr>
          <w:rFonts w:ascii="Verdana" w:hAnsi="Verdana"/>
          <w:sz w:val="20"/>
          <w:szCs w:val="20"/>
        </w:rPr>
        <w:br/>
        <w:t>Réf devis : AL2014-</w:t>
      </w:r>
      <w:r w:rsidR="002025B9">
        <w:rPr>
          <w:rFonts w:ascii="Verdana" w:hAnsi="Verdana"/>
          <w:sz w:val="20"/>
          <w:szCs w:val="20"/>
        </w:rPr>
        <w:t>48</w:t>
      </w:r>
    </w:p>
    <w:tbl>
      <w:tblPr>
        <w:tblW w:w="10773" w:type="dxa"/>
        <w:tblInd w:w="10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</w:tblBorders>
        <w:tblCellMar>
          <w:left w:w="10" w:type="dxa"/>
          <w:right w:w="10" w:type="dxa"/>
        </w:tblCellMar>
        <w:tblLook w:val="04A0"/>
      </w:tblPr>
      <w:tblGrid>
        <w:gridCol w:w="10773"/>
      </w:tblGrid>
      <w:tr w:rsidR="002D7356" w:rsidRPr="00FA146B" w:rsidTr="009430CF">
        <w:tc>
          <w:tcPr>
            <w:tcW w:w="1077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D7356" w:rsidRPr="002025B9" w:rsidRDefault="002025B9" w:rsidP="002025B9">
            <w:pPr>
              <w:pStyle w:val="Standard"/>
              <w:tabs>
                <w:tab w:val="left" w:pos="5704"/>
              </w:tabs>
              <w:spacing w:after="0" w:line="10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025B9">
              <w:rPr>
                <w:rFonts w:ascii="Verdana" w:hAnsi="Verdana"/>
                <w:b/>
                <w:sz w:val="20"/>
                <w:szCs w:val="20"/>
              </w:rPr>
              <w:t>Référencement naturel de votre site Internet</w:t>
            </w:r>
            <w:r w:rsidR="009430CF">
              <w:rPr>
                <w:rFonts w:ascii="Verdana" w:hAnsi="Verdana"/>
                <w:b/>
                <w:sz w:val="20"/>
                <w:szCs w:val="20"/>
              </w:rPr>
              <w:t xml:space="preserve"> sur une année</w:t>
            </w:r>
          </w:p>
        </w:tc>
      </w:tr>
    </w:tbl>
    <w:p w:rsidR="002D7356" w:rsidRPr="00FA146B" w:rsidRDefault="002D7356" w:rsidP="002D7356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D7356" w:rsidRPr="002D7356" w:rsidRDefault="002D7356" w:rsidP="002D7356">
      <w:pPr>
        <w:tabs>
          <w:tab w:val="right" w:pos="10490"/>
        </w:tabs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b/>
          <w:sz w:val="20"/>
          <w:szCs w:val="20"/>
        </w:rPr>
        <w:t>Forfait annuel pour le référencement de votre futur site comprenant :</w:t>
      </w:r>
      <w:r w:rsidRPr="002D7356">
        <w:rPr>
          <w:rFonts w:ascii="Verdana" w:hAnsi="Verdana"/>
          <w:b/>
          <w:sz w:val="20"/>
          <w:szCs w:val="20"/>
        </w:rPr>
        <w:tab/>
      </w:r>
      <w:r w:rsidR="00EB2E7C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>80</w:t>
      </w:r>
      <w:r w:rsidRPr="002D7356">
        <w:rPr>
          <w:rFonts w:ascii="Verdana" w:hAnsi="Verdana"/>
          <w:sz w:val="20"/>
          <w:szCs w:val="20"/>
        </w:rPr>
        <w:t>0,00 €</w:t>
      </w:r>
      <w:r w:rsidRPr="002D7356">
        <w:rPr>
          <w:rFonts w:ascii="Verdana" w:hAnsi="Verdana"/>
          <w:b/>
          <w:sz w:val="20"/>
          <w:szCs w:val="20"/>
        </w:rPr>
        <w:tab/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Audit du site actuel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Audit de 3 de vos principaux concurrents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Audit marketing sur le choix de</w:t>
      </w:r>
      <w:r w:rsidR="002025B9">
        <w:rPr>
          <w:rFonts w:ascii="Verdana" w:hAnsi="Verdana"/>
          <w:sz w:val="20"/>
          <w:szCs w:val="20"/>
        </w:rPr>
        <w:t>s mots-</w:t>
      </w:r>
      <w:r w:rsidRPr="002D7356">
        <w:rPr>
          <w:rFonts w:ascii="Verdana" w:hAnsi="Verdana"/>
          <w:sz w:val="20"/>
          <w:szCs w:val="20"/>
        </w:rPr>
        <w:t>clés stratégiques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 xml:space="preserve">Préconisation techniques 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Préconisation sur l’ergonomie et le contenu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Optimisation des contenus textuels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Optimisation manuelle des balises pour le référencement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 xml:space="preserve">Redirections des </w:t>
      </w:r>
      <w:proofErr w:type="spellStart"/>
      <w:r w:rsidRPr="002D7356">
        <w:rPr>
          <w:rFonts w:ascii="Verdana" w:hAnsi="Verdana"/>
          <w:sz w:val="20"/>
          <w:szCs w:val="20"/>
        </w:rPr>
        <w:t>urls</w:t>
      </w:r>
      <w:proofErr w:type="spellEnd"/>
      <w:r w:rsidRPr="002D7356">
        <w:rPr>
          <w:rFonts w:ascii="Verdana" w:hAnsi="Verdana"/>
          <w:sz w:val="20"/>
          <w:szCs w:val="20"/>
        </w:rPr>
        <w:t xml:space="preserve"> du site actuel vers le nouveau site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 xml:space="preserve">Préconisation sur le choix des </w:t>
      </w:r>
      <w:proofErr w:type="spellStart"/>
      <w:r w:rsidRPr="002D7356">
        <w:rPr>
          <w:rFonts w:ascii="Verdana" w:hAnsi="Verdana"/>
          <w:sz w:val="20"/>
          <w:szCs w:val="20"/>
        </w:rPr>
        <w:t>urls</w:t>
      </w:r>
      <w:proofErr w:type="spellEnd"/>
      <w:r w:rsidRPr="002D7356">
        <w:rPr>
          <w:rFonts w:ascii="Verdana" w:hAnsi="Verdana"/>
          <w:sz w:val="20"/>
          <w:szCs w:val="20"/>
        </w:rPr>
        <w:t xml:space="preserve"> du nouveau site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 xml:space="preserve">Mise en place du script Google </w:t>
      </w:r>
      <w:proofErr w:type="spellStart"/>
      <w:r w:rsidRPr="002D7356">
        <w:rPr>
          <w:rFonts w:ascii="Verdana" w:hAnsi="Verdana"/>
          <w:sz w:val="20"/>
          <w:szCs w:val="20"/>
        </w:rPr>
        <w:t>Analytics</w:t>
      </w:r>
      <w:proofErr w:type="spellEnd"/>
      <w:r w:rsidRPr="002D7356">
        <w:rPr>
          <w:rFonts w:ascii="Verdana" w:hAnsi="Verdana"/>
          <w:sz w:val="20"/>
          <w:szCs w:val="20"/>
        </w:rPr>
        <w:t xml:space="preserve"> et du script Google Webmaster Tools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Création des titres et des descriptifs pour les soumissions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Inscription du site sur 40 annuaires ciblés (gratuits) pour l’obtention de liens de qualité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 xml:space="preserve">Compte </w:t>
      </w:r>
      <w:r w:rsidR="002025B9">
        <w:rPr>
          <w:rFonts w:ascii="Verdana" w:hAnsi="Verdana"/>
          <w:sz w:val="20"/>
          <w:szCs w:val="20"/>
        </w:rPr>
        <w:t>rendu de situation à mi-parcours</w:t>
      </w:r>
      <w:r w:rsidRPr="002D7356">
        <w:rPr>
          <w:rFonts w:ascii="Verdana" w:hAnsi="Verdana"/>
          <w:sz w:val="20"/>
          <w:szCs w:val="20"/>
        </w:rPr>
        <w:t xml:space="preserve"> pour réajustement éventuel</w:t>
      </w:r>
    </w:p>
    <w:p w:rsidR="002D7356" w:rsidRPr="002D7356" w:rsidRDefault="002D7356" w:rsidP="002D7356">
      <w:pPr>
        <w:pStyle w:val="Paragraphedeliste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D7356">
        <w:rPr>
          <w:rFonts w:ascii="Verdana" w:hAnsi="Verdana"/>
          <w:sz w:val="20"/>
          <w:szCs w:val="20"/>
        </w:rPr>
        <w:t>Suivi et compte rendu de positionnement tous les 2 mois</w:t>
      </w:r>
    </w:p>
    <w:p w:rsidR="002D7356" w:rsidRPr="00FA146B" w:rsidRDefault="002D7356" w:rsidP="002D7356">
      <w:pPr>
        <w:tabs>
          <w:tab w:val="left" w:pos="2127"/>
          <w:tab w:val="left" w:pos="6096"/>
        </w:tabs>
        <w:suppressAutoHyphens/>
        <w:rPr>
          <w:rFonts w:ascii="Verdana" w:hAnsi="Verdana"/>
          <w:sz w:val="20"/>
          <w:szCs w:val="20"/>
        </w:rPr>
      </w:pPr>
    </w:p>
    <w:p w:rsidR="002D7356" w:rsidRPr="00EB2E7C" w:rsidRDefault="002D7356" w:rsidP="002D7356">
      <w:pPr>
        <w:pStyle w:val="Standard"/>
        <w:tabs>
          <w:tab w:val="left" w:pos="5103"/>
          <w:tab w:val="right" w:pos="10490"/>
        </w:tabs>
        <w:rPr>
          <w:rFonts w:ascii="Verdana" w:hAnsi="Verdana"/>
          <w:b/>
          <w:sz w:val="20"/>
          <w:szCs w:val="20"/>
        </w:rPr>
      </w:pPr>
      <w:r w:rsidRPr="00EB2E7C">
        <w:rPr>
          <w:rFonts w:ascii="Verdana" w:eastAsia="Calibri" w:hAnsi="Verdana" w:cs="Times New Roman"/>
          <w:sz w:val="20"/>
          <w:szCs w:val="20"/>
        </w:rPr>
        <w:tab/>
        <w:t>Montant HT(en euros)</w:t>
      </w:r>
      <w:r w:rsidRPr="00EB2E7C">
        <w:rPr>
          <w:rFonts w:ascii="Verdana" w:eastAsia="Calibri" w:hAnsi="Verdana" w:cs="Times New Roman"/>
          <w:sz w:val="20"/>
          <w:szCs w:val="20"/>
        </w:rPr>
        <w:tab/>
      </w:r>
      <w:r w:rsidR="00EB2E7C">
        <w:rPr>
          <w:rFonts w:ascii="Verdana" w:eastAsia="Calibri" w:hAnsi="Verdana" w:cs="Times New Roman"/>
          <w:sz w:val="20"/>
          <w:szCs w:val="20"/>
        </w:rPr>
        <w:t>2.</w:t>
      </w:r>
      <w:r w:rsidRPr="00EB2E7C">
        <w:rPr>
          <w:rFonts w:ascii="Verdana" w:eastAsia="Calibri" w:hAnsi="Verdana" w:cs="Times New Roman"/>
          <w:sz w:val="20"/>
          <w:szCs w:val="20"/>
        </w:rPr>
        <w:t>800,00 €</w:t>
      </w:r>
      <w:r w:rsidRPr="00EB2E7C">
        <w:rPr>
          <w:rFonts w:ascii="Verdana" w:eastAsia="Calibri" w:hAnsi="Verdana" w:cs="Times New Roman"/>
          <w:sz w:val="20"/>
          <w:szCs w:val="20"/>
        </w:rPr>
        <w:br/>
      </w:r>
      <w:r w:rsidRPr="00EB2E7C">
        <w:rPr>
          <w:rFonts w:ascii="Verdana" w:eastAsia="Calibri" w:hAnsi="Verdana" w:cs="Times New Roman"/>
          <w:sz w:val="20"/>
          <w:szCs w:val="20"/>
        </w:rPr>
        <w:tab/>
        <w:t>TVA à 20%</w:t>
      </w:r>
      <w:r w:rsidRPr="00EB2E7C">
        <w:rPr>
          <w:rFonts w:ascii="Verdana" w:eastAsia="Calibri" w:hAnsi="Verdana" w:cs="Times New Roman"/>
          <w:sz w:val="20"/>
          <w:szCs w:val="20"/>
        </w:rPr>
        <w:tab/>
        <w:t>560,00 €</w:t>
      </w:r>
      <w:r w:rsidRPr="00EB2E7C">
        <w:rPr>
          <w:rFonts w:ascii="Verdana" w:eastAsia="Calibri" w:hAnsi="Verdana" w:cs="Times New Roman"/>
          <w:sz w:val="20"/>
          <w:szCs w:val="20"/>
        </w:rPr>
        <w:br/>
      </w:r>
      <w:r w:rsidRPr="00EB2E7C">
        <w:rPr>
          <w:rFonts w:ascii="Verdana" w:eastAsia="Calibri" w:hAnsi="Verdana" w:cs="Times New Roman"/>
          <w:b/>
          <w:sz w:val="20"/>
          <w:szCs w:val="20"/>
        </w:rPr>
        <w:tab/>
        <w:t>Total TTC (en euros)</w:t>
      </w:r>
      <w:r w:rsidRPr="00EB2E7C">
        <w:rPr>
          <w:rFonts w:ascii="Verdana" w:eastAsia="Calibri" w:hAnsi="Verdana" w:cs="Times New Roman"/>
          <w:b/>
          <w:sz w:val="20"/>
          <w:szCs w:val="20"/>
        </w:rPr>
        <w:tab/>
      </w:r>
      <w:r w:rsidR="00EB2E7C">
        <w:rPr>
          <w:rFonts w:ascii="Verdana" w:eastAsia="Calibri" w:hAnsi="Verdana" w:cs="Times New Roman"/>
          <w:b/>
          <w:sz w:val="20"/>
          <w:szCs w:val="20"/>
        </w:rPr>
        <w:t>3.</w:t>
      </w:r>
      <w:r w:rsidRPr="00EB2E7C">
        <w:rPr>
          <w:rFonts w:ascii="Verdana" w:eastAsia="Calibri" w:hAnsi="Verdana" w:cs="Times New Roman"/>
          <w:b/>
          <w:sz w:val="20"/>
          <w:szCs w:val="20"/>
        </w:rPr>
        <w:t>360,00 €</w:t>
      </w:r>
    </w:p>
    <w:p w:rsidR="002D7356" w:rsidRPr="00FA146B" w:rsidRDefault="002D7356" w:rsidP="002D7356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2D7356" w:rsidRPr="00FA146B" w:rsidRDefault="002D7356" w:rsidP="002D7356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2D7356" w:rsidRPr="00FA146B" w:rsidRDefault="002D7356" w:rsidP="002D7356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2D7356" w:rsidRPr="00FA146B" w:rsidRDefault="002D7356" w:rsidP="002D7356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FA146B">
        <w:rPr>
          <w:rFonts w:ascii="Verdana" w:eastAsia="SimSun" w:hAnsi="Verdana" w:cs="Calibri"/>
          <w:b/>
          <w:color w:val="E25046"/>
          <w:sz w:val="20"/>
          <w:szCs w:val="20"/>
        </w:rPr>
        <w:t xml:space="preserve">Conditions de règlement : </w:t>
      </w:r>
      <w:r w:rsidRPr="00FA146B">
        <w:rPr>
          <w:rFonts w:ascii="Verdana" w:eastAsia="SimSun" w:hAnsi="Verdana" w:cs="Calibri"/>
          <w:b/>
          <w:color w:val="E25046"/>
          <w:sz w:val="20"/>
          <w:szCs w:val="20"/>
        </w:rPr>
        <w:br/>
      </w:r>
      <w:r w:rsidRPr="00FA146B">
        <w:rPr>
          <w:rFonts w:ascii="Verdana" w:hAnsi="Verdana"/>
          <w:sz w:val="20"/>
          <w:szCs w:val="20"/>
        </w:rPr>
        <w:t>Sur 12 mois avec règlement mensuel à réception de la facture, par chèque ou virement bancaire.</w:t>
      </w:r>
    </w:p>
    <w:p w:rsidR="002D7356" w:rsidRPr="00FA146B" w:rsidRDefault="002D7356" w:rsidP="002D7356">
      <w:pPr>
        <w:pStyle w:val="Paragraphedeliste"/>
        <w:ind w:left="0"/>
        <w:rPr>
          <w:rFonts w:ascii="Verdana" w:hAnsi="Verdana"/>
          <w:sz w:val="20"/>
          <w:szCs w:val="20"/>
        </w:rPr>
      </w:pPr>
    </w:p>
    <w:p w:rsidR="00F51EE3" w:rsidRPr="00E16FEE" w:rsidRDefault="002D7356" w:rsidP="00E16FEE">
      <w:pPr>
        <w:jc w:val="center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Devis valable pendant 1 mois - Au-delà, nous consulter </w:t>
      </w:r>
    </w:p>
    <w:sectPr w:rsidR="00F51EE3" w:rsidRPr="00E16FEE" w:rsidSect="00EA41FF">
      <w:type w:val="continuous"/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CE7"/>
    <w:multiLevelType w:val="hybridMultilevel"/>
    <w:tmpl w:val="F14CB46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274114AF"/>
    <w:multiLevelType w:val="multilevel"/>
    <w:tmpl w:val="5554050C"/>
    <w:lvl w:ilvl="0">
      <w:start w:val="1"/>
      <w:numFmt w:val="bullet"/>
      <w:lvlText w:val=""/>
      <w:lvlJc w:val="left"/>
      <w:pPr>
        <w:ind w:left="20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abstractNum w:abstractNumId="3">
    <w:nsid w:val="3F5E2EE2"/>
    <w:multiLevelType w:val="hybridMultilevel"/>
    <w:tmpl w:val="A4DC07C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F5D81"/>
    <w:multiLevelType w:val="hybridMultilevel"/>
    <w:tmpl w:val="B2ECB4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769BB"/>
    <w:multiLevelType w:val="hybridMultilevel"/>
    <w:tmpl w:val="F698E250"/>
    <w:lvl w:ilvl="0" w:tplc="433CCAB4">
      <w:start w:val="1"/>
      <w:numFmt w:val="bullet"/>
      <w:lvlText w:val="-"/>
      <w:lvlJc w:val="left"/>
      <w:pPr>
        <w:ind w:left="1500" w:hanging="360"/>
      </w:pPr>
      <w:rPr>
        <w:rFonts w:ascii="Verdana" w:eastAsia="SimSu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E835A4E"/>
    <w:multiLevelType w:val="multilevel"/>
    <w:tmpl w:val="4E022B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ED035C3"/>
    <w:multiLevelType w:val="multilevel"/>
    <w:tmpl w:val="4C549E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D7356"/>
    <w:rsid w:val="0006109A"/>
    <w:rsid w:val="002025B9"/>
    <w:rsid w:val="002A125B"/>
    <w:rsid w:val="002D7356"/>
    <w:rsid w:val="00884DD4"/>
    <w:rsid w:val="009430CF"/>
    <w:rsid w:val="00E16FEE"/>
    <w:rsid w:val="00EB2E7C"/>
    <w:rsid w:val="00EC20A0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56"/>
    <w:rPr>
      <w:rFonts w:ascii="Calibri" w:eastAsia="Calibri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73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7356"/>
    <w:rPr>
      <w:color w:val="0000FF"/>
      <w:u w:val="single"/>
    </w:rPr>
  </w:style>
  <w:style w:type="character" w:customStyle="1" w:styleId="LienInternet">
    <w:name w:val="Lien Internet"/>
    <w:basedOn w:val="Policepardfaut"/>
    <w:rsid w:val="002D7356"/>
    <w:rPr>
      <w:color w:val="0000FF"/>
      <w:u w:val="single"/>
      <w:lang w:val="fr-FR" w:eastAsia="fr-FR" w:bidi="fr-FR"/>
    </w:rPr>
  </w:style>
  <w:style w:type="paragraph" w:customStyle="1" w:styleId="Standard">
    <w:name w:val="Standard"/>
    <w:rsid w:val="002D7356"/>
    <w:pPr>
      <w:suppressAutoHyphens/>
    </w:pPr>
    <w:rPr>
      <w:rFonts w:ascii="Calibri" w:eastAsia="SimSun" w:hAnsi="Calibri" w:cs="Calibr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3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2014-11-12T11:40:00Z</cp:lastPrinted>
  <dcterms:created xsi:type="dcterms:W3CDTF">2014-11-12T11:08:00Z</dcterms:created>
  <dcterms:modified xsi:type="dcterms:W3CDTF">2014-11-12T11:42:00Z</dcterms:modified>
</cp:coreProperties>
</file>