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D2" w:rsidRDefault="006F37D2" w:rsidP="006F37D2">
      <w:pPr>
        <w:tabs>
          <w:tab w:val="left" w:pos="567"/>
          <w:tab w:val="left" w:pos="5103"/>
        </w:tabs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J’ai besoin du nombre de pages du nouveau site </w:t>
      </w:r>
    </w:p>
    <w:p w:rsidR="006F37D2" w:rsidRDefault="006F37D2" w:rsidP="006F37D2">
      <w:pPr>
        <w:tabs>
          <w:tab w:val="left" w:pos="567"/>
          <w:tab w:val="left" w:pos="5103"/>
        </w:tabs>
        <w:ind w:left="567"/>
        <w:rPr>
          <w:rFonts w:ascii="Verdana" w:hAnsi="Verdana"/>
          <w:sz w:val="18"/>
          <w:szCs w:val="18"/>
        </w:rPr>
      </w:pPr>
      <w:r w:rsidRPr="00F3762D">
        <w:rPr>
          <w:rFonts w:ascii="Verdana" w:hAnsi="Verdana"/>
          <w:sz w:val="20"/>
          <w:szCs w:val="20"/>
        </w:rPr>
        <w:t xml:space="preserve">Camping </w:t>
      </w:r>
      <w:proofErr w:type="spellStart"/>
      <w:r w:rsidRPr="00F3762D">
        <w:rPr>
          <w:rFonts w:ascii="Verdana" w:hAnsi="Verdana"/>
          <w:sz w:val="20"/>
          <w:szCs w:val="20"/>
        </w:rPr>
        <w:t>Vias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236 000</w:t>
      </w:r>
      <w:r w:rsidRPr="00F3762D">
        <w:rPr>
          <w:rFonts w:ascii="Verdana" w:hAnsi="Verdana"/>
          <w:sz w:val="20"/>
          <w:szCs w:val="20"/>
        </w:rPr>
        <w:br/>
        <w:t>Camping midi</w:t>
      </w:r>
      <w:r>
        <w:rPr>
          <w:rFonts w:ascii="Verdana" w:hAnsi="Verdana"/>
          <w:sz w:val="20"/>
          <w:szCs w:val="20"/>
        </w:rPr>
        <w:tab/>
        <w:t>9 560 000</w:t>
      </w:r>
      <w:r>
        <w:rPr>
          <w:rFonts w:ascii="Verdana" w:hAnsi="Verdana"/>
          <w:sz w:val="20"/>
          <w:szCs w:val="20"/>
        </w:rPr>
        <w:br/>
        <w:t xml:space="preserve">Camping méditerranée </w:t>
      </w:r>
      <w:r>
        <w:rPr>
          <w:rFonts w:ascii="Verdana" w:hAnsi="Verdana"/>
          <w:sz w:val="20"/>
          <w:szCs w:val="20"/>
        </w:rPr>
        <w:tab/>
        <w:t>1 280 000</w:t>
      </w:r>
      <w:r w:rsidRPr="00F3762D">
        <w:rPr>
          <w:rFonts w:ascii="Verdana" w:hAnsi="Verdana"/>
          <w:sz w:val="20"/>
          <w:szCs w:val="20"/>
        </w:rPr>
        <w:br/>
        <w:t>Camping bords de mer</w:t>
      </w:r>
      <w:r>
        <w:rPr>
          <w:rFonts w:ascii="Verdana" w:hAnsi="Verdana"/>
          <w:sz w:val="20"/>
          <w:szCs w:val="20"/>
        </w:rPr>
        <w:tab/>
        <w:t>82 500</w:t>
      </w:r>
      <w:r w:rsidRPr="00F3762D">
        <w:rPr>
          <w:rFonts w:ascii="Verdana" w:hAnsi="Verdana"/>
          <w:sz w:val="20"/>
          <w:szCs w:val="20"/>
        </w:rPr>
        <w:br/>
        <w:t>Camping Hérault</w:t>
      </w:r>
      <w:r w:rsidRPr="00F376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2 160 000</w:t>
      </w:r>
      <w:r>
        <w:rPr>
          <w:rFonts w:ascii="Verdana" w:hAnsi="Verdana"/>
          <w:sz w:val="18"/>
          <w:szCs w:val="18"/>
        </w:rPr>
        <w:t xml:space="preserve"> </w:t>
      </w:r>
    </w:p>
    <w:p w:rsidR="006F37D2" w:rsidRDefault="006F37D2" w:rsidP="006F37D2">
      <w:pPr>
        <w:tabs>
          <w:tab w:val="left" w:pos="567"/>
          <w:tab w:val="left" w:pos="8789"/>
        </w:tabs>
        <w:rPr>
          <w:rFonts w:ascii="Verdana" w:hAnsi="Verdana"/>
          <w:b/>
          <w:color w:val="FFC000"/>
        </w:rPr>
      </w:pPr>
    </w:p>
    <w:p w:rsidR="006F37D2" w:rsidRPr="00D367CD" w:rsidRDefault="006F37D2" w:rsidP="006F37D2">
      <w:pPr>
        <w:tabs>
          <w:tab w:val="left" w:pos="567"/>
          <w:tab w:val="left" w:pos="8789"/>
        </w:tabs>
        <w:rPr>
          <w:rFonts w:ascii="Verdana" w:hAnsi="Verdana"/>
          <w:b/>
          <w:color w:val="FFC000"/>
        </w:rPr>
      </w:pPr>
      <w:r>
        <w:rPr>
          <w:rFonts w:ascii="Verdana" w:hAnsi="Verdana"/>
          <w:b/>
          <w:color w:val="FFC000"/>
        </w:rPr>
        <w:t>B</w:t>
      </w:r>
      <w:r w:rsidRPr="00D367CD">
        <w:rPr>
          <w:rFonts w:ascii="Verdana" w:hAnsi="Verdana"/>
          <w:b/>
          <w:color w:val="FFC000"/>
        </w:rPr>
        <w:t>udget mensuel inférieur à 500 EUR : 20 % de frais de gestion</w:t>
      </w:r>
    </w:p>
    <w:p w:rsidR="006F37D2" w:rsidRPr="00D367CD" w:rsidRDefault="006F37D2" w:rsidP="006F37D2">
      <w:pPr>
        <w:tabs>
          <w:tab w:val="left" w:pos="567"/>
          <w:tab w:val="left" w:pos="8789"/>
        </w:tabs>
        <w:rPr>
          <w:rFonts w:ascii="Verdana" w:hAnsi="Verdana"/>
          <w:b/>
          <w:color w:val="FFC000"/>
        </w:rPr>
      </w:pPr>
      <w:r>
        <w:rPr>
          <w:rFonts w:ascii="Verdana" w:hAnsi="Verdana"/>
          <w:b/>
          <w:color w:val="FFC000"/>
        </w:rPr>
        <w:t>B</w:t>
      </w:r>
      <w:r w:rsidRPr="00D367CD">
        <w:rPr>
          <w:rFonts w:ascii="Verdana" w:hAnsi="Verdana"/>
          <w:b/>
          <w:color w:val="FFC000"/>
        </w:rPr>
        <w:t>udget mensuel compris entre 500 et 2 000 EUR : 15% de frais de gestion</w:t>
      </w:r>
    </w:p>
    <w:p w:rsidR="006F37D2" w:rsidRPr="00D367CD" w:rsidRDefault="006F37D2" w:rsidP="006F37D2">
      <w:pPr>
        <w:tabs>
          <w:tab w:val="left" w:pos="567"/>
          <w:tab w:val="left" w:pos="8789"/>
        </w:tabs>
        <w:rPr>
          <w:rFonts w:ascii="Verdana" w:hAnsi="Verdana"/>
          <w:b/>
          <w:color w:val="FFC000"/>
        </w:rPr>
      </w:pPr>
      <w:r>
        <w:rPr>
          <w:rFonts w:ascii="Verdana" w:hAnsi="Verdana"/>
          <w:b/>
          <w:color w:val="FFC000"/>
        </w:rPr>
        <w:t>B</w:t>
      </w:r>
      <w:r w:rsidRPr="00D367CD">
        <w:rPr>
          <w:rFonts w:ascii="Verdana" w:hAnsi="Verdana"/>
          <w:b/>
          <w:color w:val="FFC000"/>
        </w:rPr>
        <w:t>udget mensuel compris entre 2 000 et 8 000 EUR : 10% de frais de gestion</w:t>
      </w:r>
    </w:p>
    <w:p w:rsidR="006F37D2" w:rsidRPr="00F3762D" w:rsidRDefault="006F37D2" w:rsidP="006F37D2">
      <w:pPr>
        <w:tabs>
          <w:tab w:val="left" w:pos="567"/>
          <w:tab w:val="left" w:pos="8789"/>
        </w:tabs>
        <w:rPr>
          <w:rFonts w:ascii="Verdana" w:hAnsi="Verdana"/>
          <w:b/>
          <w:color w:val="FFC000"/>
        </w:rPr>
      </w:pPr>
      <w:r>
        <w:rPr>
          <w:rFonts w:ascii="Verdana" w:hAnsi="Verdana"/>
          <w:b/>
          <w:color w:val="FFC000"/>
        </w:rPr>
        <w:t>B</w:t>
      </w:r>
      <w:r w:rsidRPr="00D367CD">
        <w:rPr>
          <w:rFonts w:ascii="Verdana" w:hAnsi="Verdana"/>
          <w:b/>
          <w:color w:val="FFC000"/>
        </w:rPr>
        <w:t>udget mensuel supérieur à 8 000 EUR : 6% de frais de gestion</w:t>
      </w:r>
    </w:p>
    <w:p w:rsidR="000A04BF" w:rsidRDefault="007F0621"/>
    <w:sectPr w:rsidR="000A04BF" w:rsidSect="002732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7F06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7F062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7F0621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7F06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7F062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9" w:rsidRDefault="007F062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7D2"/>
    <w:rsid w:val="001467A5"/>
    <w:rsid w:val="006F37D2"/>
    <w:rsid w:val="00772688"/>
    <w:rsid w:val="007F0621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F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37D2"/>
  </w:style>
  <w:style w:type="paragraph" w:styleId="Pieddepage">
    <w:name w:val="footer"/>
    <w:basedOn w:val="Normal"/>
    <w:link w:val="PieddepageCar"/>
    <w:uiPriority w:val="99"/>
    <w:semiHidden/>
    <w:unhideWhenUsed/>
    <w:rsid w:val="006F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3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2013-05-13T12:54:00Z</dcterms:created>
  <dcterms:modified xsi:type="dcterms:W3CDTF">2013-05-13T13:29:00Z</dcterms:modified>
</cp:coreProperties>
</file>