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78" w:rsidRPr="00CB6FA3" w:rsidRDefault="00133C78" w:rsidP="00133C78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133C78" w:rsidRDefault="00133C78" w:rsidP="00133C78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133C78" w:rsidRDefault="00133C78" w:rsidP="00133C78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E5433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D0059A" w:rsidRPr="00133C78" w:rsidRDefault="00D0059A">
      <w:pPr>
        <w:rPr>
          <w:rFonts w:ascii="Verdana" w:hAnsi="Verdana"/>
          <w:sz w:val="20"/>
          <w:szCs w:val="20"/>
          <w:lang w:val="pt-PT"/>
        </w:rPr>
      </w:pPr>
    </w:p>
    <w:p w:rsidR="00133C78" w:rsidRPr="00133C78" w:rsidRDefault="00133C78" w:rsidP="00133C78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33C78">
        <w:rPr>
          <w:rFonts w:ascii="Verdana" w:hAnsi="Verdana"/>
          <w:sz w:val="20"/>
          <w:szCs w:val="20"/>
          <w:lang w:val="pt-PT"/>
        </w:rPr>
        <w:tab/>
      </w:r>
      <w:r w:rsidRPr="00133C78">
        <w:rPr>
          <w:rFonts w:ascii="Verdana" w:hAnsi="Verdana"/>
          <w:sz w:val="20"/>
          <w:szCs w:val="20"/>
        </w:rPr>
        <w:t>Greffe du Tribunal de Commerce de Saint-Etienne</w:t>
      </w:r>
    </w:p>
    <w:p w:rsidR="00133C78" w:rsidRPr="00133C78" w:rsidRDefault="00133C78" w:rsidP="00133C78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33C78">
        <w:rPr>
          <w:rFonts w:ascii="Verdana" w:hAnsi="Verdana"/>
          <w:sz w:val="20"/>
          <w:szCs w:val="20"/>
        </w:rPr>
        <w:tab/>
        <w:t>36, Rue de la Résistance</w:t>
      </w:r>
      <w:r w:rsidRPr="00133C78">
        <w:rPr>
          <w:rFonts w:ascii="Verdana" w:hAnsi="Verdana"/>
          <w:sz w:val="20"/>
          <w:szCs w:val="20"/>
        </w:rPr>
        <w:br/>
      </w:r>
      <w:r w:rsidRPr="00133C78">
        <w:rPr>
          <w:rFonts w:ascii="Verdana" w:hAnsi="Verdana"/>
          <w:sz w:val="20"/>
          <w:szCs w:val="20"/>
        </w:rPr>
        <w:tab/>
        <w:t>42006 Saint Etienne Cedex 1</w:t>
      </w:r>
    </w:p>
    <w:p w:rsidR="00133C78" w:rsidRPr="00133C78" w:rsidRDefault="00133C78" w:rsidP="00133C78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33C78">
        <w:rPr>
          <w:rFonts w:ascii="Verdana" w:hAnsi="Verdana"/>
          <w:sz w:val="20"/>
          <w:szCs w:val="20"/>
        </w:rPr>
        <w:tab/>
      </w:r>
      <w:proofErr w:type="spellStart"/>
      <w:r w:rsidRPr="00133C78">
        <w:rPr>
          <w:rFonts w:ascii="Verdana" w:hAnsi="Verdana"/>
          <w:sz w:val="20"/>
          <w:szCs w:val="20"/>
        </w:rPr>
        <w:t>Craintilleux</w:t>
      </w:r>
      <w:proofErr w:type="spellEnd"/>
      <w:r w:rsidRPr="00133C78">
        <w:rPr>
          <w:rFonts w:ascii="Verdana" w:hAnsi="Verdana"/>
          <w:sz w:val="20"/>
          <w:szCs w:val="20"/>
        </w:rPr>
        <w:t>, le 24 juin 2016</w:t>
      </w:r>
    </w:p>
    <w:p w:rsidR="00133C78" w:rsidRDefault="00133C78" w:rsidP="00133C78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133C78" w:rsidRDefault="00133C78" w:rsidP="00133C78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Lettre Recommandée</w:t>
      </w:r>
      <w:r>
        <w:rPr>
          <w:rFonts w:ascii="Verdana" w:hAnsi="Verdana"/>
          <w:sz w:val="20"/>
          <w:szCs w:val="20"/>
        </w:rPr>
        <w:br/>
        <w:t>avec accusé de réception</w:t>
      </w:r>
    </w:p>
    <w:p w:rsidR="00133C78" w:rsidRDefault="00133C78" w:rsidP="00133C78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>Objet : dépôt des comptes annuels au 31/03/2014 et au 31/03/2015</w:t>
      </w:r>
    </w:p>
    <w:p w:rsidR="00133C78" w:rsidRPr="00133C78" w:rsidRDefault="00133C78" w:rsidP="00133C78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133C78" w:rsidRDefault="00133C78" w:rsidP="00133C78">
      <w:pPr>
        <w:tabs>
          <w:tab w:val="left" w:pos="1134"/>
          <w:tab w:val="left" w:pos="4678"/>
        </w:tabs>
        <w:rPr>
          <w:rFonts w:ascii="Verdana" w:hAnsi="Verdana"/>
          <w:sz w:val="20"/>
          <w:szCs w:val="20"/>
        </w:rPr>
      </w:pPr>
      <w:r w:rsidRPr="00133C78">
        <w:rPr>
          <w:rFonts w:ascii="Verdana" w:hAnsi="Verdana"/>
          <w:sz w:val="20"/>
          <w:szCs w:val="20"/>
        </w:rPr>
        <w:tab/>
        <w:t>Madame, Monsieur</w:t>
      </w:r>
      <w:r>
        <w:rPr>
          <w:rFonts w:ascii="Verdana" w:hAnsi="Verdana"/>
          <w:sz w:val="20"/>
          <w:szCs w:val="20"/>
        </w:rPr>
        <w:t>,</w:t>
      </w:r>
    </w:p>
    <w:p w:rsidR="00133C78" w:rsidRDefault="00133C78" w:rsidP="00133C78">
      <w:pPr>
        <w:tabs>
          <w:tab w:val="left" w:pos="1134"/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Suite à votre courrier en date du 27 mai 2016, veuillez trouver ci-joint les éléments demandée ainsi que la copie de votre courrier :</w:t>
      </w:r>
    </w:p>
    <w:p w:rsidR="00133C78" w:rsidRDefault="00133C78" w:rsidP="00133C78">
      <w:pPr>
        <w:pStyle w:val="Paragraphedeliste"/>
        <w:numPr>
          <w:ilvl w:val="0"/>
          <w:numId w:val="1"/>
        </w:numPr>
        <w:tabs>
          <w:tab w:val="left" w:pos="1134"/>
          <w:tab w:val="left" w:pos="4678"/>
        </w:tabs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Un exemplaire des comptes annuels au 31/03/2014 certifié conforme (bilan actif et passif, compte de résultat et annexes)</w:t>
      </w:r>
    </w:p>
    <w:p w:rsidR="00133C78" w:rsidRDefault="00133C78" w:rsidP="00133C78">
      <w:pPr>
        <w:pStyle w:val="Paragraphedeliste"/>
        <w:numPr>
          <w:ilvl w:val="0"/>
          <w:numId w:val="1"/>
        </w:numPr>
        <w:tabs>
          <w:tab w:val="left" w:pos="1134"/>
          <w:tab w:val="left" w:pos="4678"/>
        </w:tabs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La proposition d’affectation du résultat soumise à l’assemblée et la résolution d’affectation votée</w:t>
      </w:r>
    </w:p>
    <w:p w:rsidR="00133C78" w:rsidRDefault="00133C78" w:rsidP="00133C78">
      <w:pPr>
        <w:pStyle w:val="Paragraphedeliste"/>
        <w:numPr>
          <w:ilvl w:val="0"/>
          <w:numId w:val="1"/>
        </w:numPr>
        <w:tabs>
          <w:tab w:val="left" w:pos="1134"/>
          <w:tab w:val="left" w:pos="4678"/>
        </w:tabs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Un exemplaire de l’o</w:t>
      </w:r>
      <w:r w:rsidRPr="00133C78">
        <w:rPr>
          <w:rFonts w:ascii="Verdana" w:hAnsi="Verdana"/>
          <w:sz w:val="20"/>
          <w:szCs w:val="20"/>
          <w:lang w:val="fr-FR"/>
        </w:rPr>
        <w:t xml:space="preserve">ption </w:t>
      </w:r>
      <w:r>
        <w:rPr>
          <w:rFonts w:ascii="Verdana" w:hAnsi="Verdana"/>
          <w:sz w:val="20"/>
          <w:szCs w:val="20"/>
          <w:lang w:val="fr-FR"/>
        </w:rPr>
        <w:t xml:space="preserve">de </w:t>
      </w:r>
      <w:r w:rsidRPr="00133C78">
        <w:rPr>
          <w:rFonts w:ascii="Verdana" w:hAnsi="Verdana"/>
          <w:sz w:val="20"/>
          <w:szCs w:val="20"/>
          <w:lang w:val="fr-FR"/>
        </w:rPr>
        <w:t xml:space="preserve">confidentialité </w:t>
      </w:r>
      <w:r>
        <w:rPr>
          <w:rFonts w:ascii="Verdana" w:hAnsi="Verdana"/>
          <w:sz w:val="20"/>
          <w:szCs w:val="20"/>
          <w:lang w:val="fr-FR"/>
        </w:rPr>
        <w:t xml:space="preserve">des </w:t>
      </w:r>
      <w:r w:rsidRPr="00133C78">
        <w:rPr>
          <w:rFonts w:ascii="Verdana" w:hAnsi="Verdana"/>
          <w:sz w:val="20"/>
          <w:szCs w:val="20"/>
          <w:lang w:val="fr-FR"/>
        </w:rPr>
        <w:t>compte</w:t>
      </w:r>
      <w:r>
        <w:rPr>
          <w:rFonts w:ascii="Verdana" w:hAnsi="Verdana"/>
          <w:sz w:val="20"/>
          <w:szCs w:val="20"/>
          <w:lang w:val="fr-FR"/>
        </w:rPr>
        <w:t>s</w:t>
      </w:r>
    </w:p>
    <w:p w:rsidR="00133C78" w:rsidRDefault="00133C78" w:rsidP="00133C78">
      <w:pPr>
        <w:pStyle w:val="Paragraphedeliste"/>
        <w:tabs>
          <w:tab w:val="left" w:pos="1134"/>
          <w:tab w:val="left" w:pos="4678"/>
        </w:tabs>
        <w:ind w:left="1500"/>
        <w:rPr>
          <w:rFonts w:ascii="Verdana" w:hAnsi="Verdana"/>
          <w:sz w:val="20"/>
          <w:szCs w:val="20"/>
          <w:lang w:val="fr-FR"/>
        </w:rPr>
      </w:pPr>
    </w:p>
    <w:p w:rsidR="00133C78" w:rsidRDefault="00133C78" w:rsidP="00133C78">
      <w:pPr>
        <w:pStyle w:val="Paragraphedeliste"/>
        <w:tabs>
          <w:tab w:val="left" w:pos="1134"/>
          <w:tab w:val="left" w:pos="4678"/>
        </w:tabs>
        <w:ind w:left="1500"/>
        <w:rPr>
          <w:rFonts w:ascii="Verdana" w:hAnsi="Verdana"/>
          <w:sz w:val="20"/>
          <w:szCs w:val="20"/>
          <w:lang w:val="fr-FR"/>
        </w:rPr>
      </w:pPr>
    </w:p>
    <w:p w:rsidR="00133C78" w:rsidRDefault="00133C78" w:rsidP="00133C78">
      <w:pPr>
        <w:pStyle w:val="Paragraphedeliste"/>
        <w:numPr>
          <w:ilvl w:val="0"/>
          <w:numId w:val="1"/>
        </w:numPr>
        <w:tabs>
          <w:tab w:val="left" w:pos="1134"/>
          <w:tab w:val="left" w:pos="4678"/>
        </w:tabs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Un exemplaire des comptes annuels au 31/03/2015 certifié conforme (bilan actif et passif, compte de résultat et annexes)</w:t>
      </w:r>
    </w:p>
    <w:p w:rsidR="00133C78" w:rsidRDefault="00133C78" w:rsidP="00133C78">
      <w:pPr>
        <w:pStyle w:val="Paragraphedeliste"/>
        <w:numPr>
          <w:ilvl w:val="0"/>
          <w:numId w:val="1"/>
        </w:numPr>
        <w:tabs>
          <w:tab w:val="left" w:pos="1134"/>
          <w:tab w:val="left" w:pos="4678"/>
        </w:tabs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La proposition d’affectation du résultat soumise à l’assemblée et la résolution d’affectation votée</w:t>
      </w:r>
    </w:p>
    <w:p w:rsidR="00133C78" w:rsidRDefault="00133C78" w:rsidP="00133C78">
      <w:pPr>
        <w:pStyle w:val="Paragraphedeliste"/>
        <w:numPr>
          <w:ilvl w:val="0"/>
          <w:numId w:val="1"/>
        </w:numPr>
        <w:tabs>
          <w:tab w:val="left" w:pos="1134"/>
          <w:tab w:val="left" w:pos="4678"/>
        </w:tabs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Un exemplaire de l’o</w:t>
      </w:r>
      <w:r w:rsidRPr="00133C78">
        <w:rPr>
          <w:rFonts w:ascii="Verdana" w:hAnsi="Verdana"/>
          <w:sz w:val="20"/>
          <w:szCs w:val="20"/>
          <w:lang w:val="fr-FR"/>
        </w:rPr>
        <w:t xml:space="preserve">ption </w:t>
      </w:r>
      <w:r>
        <w:rPr>
          <w:rFonts w:ascii="Verdana" w:hAnsi="Verdana"/>
          <w:sz w:val="20"/>
          <w:szCs w:val="20"/>
          <w:lang w:val="fr-FR"/>
        </w:rPr>
        <w:t xml:space="preserve">de </w:t>
      </w:r>
      <w:r w:rsidRPr="00133C78">
        <w:rPr>
          <w:rFonts w:ascii="Verdana" w:hAnsi="Verdana"/>
          <w:sz w:val="20"/>
          <w:szCs w:val="20"/>
          <w:lang w:val="fr-FR"/>
        </w:rPr>
        <w:t xml:space="preserve">confidentialité </w:t>
      </w:r>
      <w:r>
        <w:rPr>
          <w:rFonts w:ascii="Verdana" w:hAnsi="Verdana"/>
          <w:sz w:val="20"/>
          <w:szCs w:val="20"/>
          <w:lang w:val="fr-FR"/>
        </w:rPr>
        <w:t xml:space="preserve">des </w:t>
      </w:r>
      <w:r w:rsidRPr="00133C78">
        <w:rPr>
          <w:rFonts w:ascii="Verdana" w:hAnsi="Verdana"/>
          <w:sz w:val="20"/>
          <w:szCs w:val="20"/>
          <w:lang w:val="fr-FR"/>
        </w:rPr>
        <w:t>compte</w:t>
      </w:r>
      <w:r>
        <w:rPr>
          <w:rFonts w:ascii="Verdana" w:hAnsi="Verdana"/>
          <w:sz w:val="20"/>
          <w:szCs w:val="20"/>
          <w:lang w:val="fr-FR"/>
        </w:rPr>
        <w:t>s</w:t>
      </w:r>
    </w:p>
    <w:p w:rsidR="003705FB" w:rsidRDefault="003705FB" w:rsidP="003705FB">
      <w:pPr>
        <w:pStyle w:val="Paragraphedeliste"/>
        <w:tabs>
          <w:tab w:val="left" w:pos="1134"/>
          <w:tab w:val="left" w:pos="4678"/>
        </w:tabs>
        <w:ind w:left="1500"/>
        <w:rPr>
          <w:rFonts w:ascii="Verdana" w:hAnsi="Verdana"/>
          <w:sz w:val="20"/>
          <w:szCs w:val="20"/>
          <w:lang w:val="fr-FR"/>
        </w:rPr>
      </w:pPr>
    </w:p>
    <w:p w:rsidR="00133C78" w:rsidRDefault="00133C78" w:rsidP="00133C78">
      <w:pPr>
        <w:pStyle w:val="Paragraphedeliste"/>
        <w:numPr>
          <w:ilvl w:val="0"/>
          <w:numId w:val="1"/>
        </w:numPr>
        <w:tabs>
          <w:tab w:val="left" w:pos="1134"/>
          <w:tab w:val="left" w:pos="4678"/>
        </w:tabs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Un chèque de 130.79 € (2x50.27 € + 30.25 €)</w:t>
      </w:r>
    </w:p>
    <w:p w:rsidR="00133C78" w:rsidRPr="00133C78" w:rsidRDefault="00133C78" w:rsidP="00133C78">
      <w:pPr>
        <w:pStyle w:val="Paragraphedeliste"/>
        <w:tabs>
          <w:tab w:val="left" w:pos="1134"/>
          <w:tab w:val="left" w:pos="4678"/>
        </w:tabs>
        <w:ind w:left="1500"/>
        <w:rPr>
          <w:rFonts w:ascii="Verdana" w:hAnsi="Verdana"/>
          <w:sz w:val="20"/>
          <w:szCs w:val="20"/>
          <w:lang w:val="fr-FR"/>
        </w:rPr>
      </w:pPr>
    </w:p>
    <w:p w:rsidR="00133C78" w:rsidRDefault="00133C78" w:rsidP="00133C78">
      <w:pPr>
        <w:tabs>
          <w:tab w:val="left" w:pos="1134"/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Vous en souhaitant bonne réception</w:t>
      </w:r>
    </w:p>
    <w:p w:rsidR="00133C78" w:rsidRDefault="00133C78" w:rsidP="00133C78">
      <w:pPr>
        <w:tabs>
          <w:tab w:val="left" w:pos="1134"/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Je vous prie d’agréer, Madame, Monsieur, mes sincères salutations</w:t>
      </w:r>
    </w:p>
    <w:p w:rsidR="00133C78" w:rsidRDefault="00133C78" w:rsidP="00133C78">
      <w:pPr>
        <w:tabs>
          <w:tab w:val="left" w:pos="1134"/>
          <w:tab w:val="left" w:pos="4678"/>
        </w:tabs>
        <w:rPr>
          <w:rFonts w:ascii="Verdana" w:hAnsi="Verdana"/>
          <w:sz w:val="20"/>
          <w:szCs w:val="20"/>
        </w:rPr>
      </w:pPr>
    </w:p>
    <w:p w:rsidR="00133C78" w:rsidRPr="00133C78" w:rsidRDefault="00133C78" w:rsidP="00133C78">
      <w:pPr>
        <w:tabs>
          <w:tab w:val="left" w:pos="1134"/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Habiba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Aouzal</w:t>
      </w:r>
      <w:proofErr w:type="spellEnd"/>
    </w:p>
    <w:p w:rsidR="00133C78" w:rsidRPr="00133C78" w:rsidRDefault="00133C78" w:rsidP="00133C78">
      <w:pPr>
        <w:tabs>
          <w:tab w:val="left" w:pos="1134"/>
          <w:tab w:val="left" w:pos="4678"/>
        </w:tabs>
        <w:rPr>
          <w:rFonts w:ascii="Verdana" w:hAnsi="Verdana"/>
          <w:sz w:val="20"/>
          <w:szCs w:val="20"/>
        </w:rPr>
      </w:pPr>
    </w:p>
    <w:sectPr w:rsidR="00133C78" w:rsidRPr="00133C78" w:rsidSect="00133C78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B55BF"/>
    <w:multiLevelType w:val="hybridMultilevel"/>
    <w:tmpl w:val="B4F0FDD0"/>
    <w:lvl w:ilvl="0" w:tplc="9236A5A2"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133C78"/>
    <w:rsid w:val="00133C78"/>
    <w:rsid w:val="00224483"/>
    <w:rsid w:val="003705FB"/>
    <w:rsid w:val="00954D25"/>
    <w:rsid w:val="00AA1F27"/>
    <w:rsid w:val="00CB4EF5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78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cp:lastPrinted>2016-06-25T10:35:00Z</cp:lastPrinted>
  <dcterms:created xsi:type="dcterms:W3CDTF">2016-06-25T09:54:00Z</dcterms:created>
  <dcterms:modified xsi:type="dcterms:W3CDTF">2016-06-25T10:52:00Z</dcterms:modified>
</cp:coreProperties>
</file>