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Le dossier de déclaration doit impérativement comporter les pièces et renseignements suivants :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40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 xml:space="preserve">1) Le bulletin de déclaration d’activité en deux exemplaires </w:t>
      </w: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entièrement rempli et signé : </w:t>
      </w: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" cy="142875"/>
            <wp:effectExtent l="0" t="0" r="9525" b="9525"/>
            <wp:docPr id="8" name="Image 8" descr="PDF - 215.4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 - 215.4 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fldChar w:fldCharType="begin"/>
      </w:r>
      <w:r w:rsidRPr="0019340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"http://www.rhone-alpes.direccte.gouv.fr/IMG/pdf/cerfa-n-10782-02_1_.pdf" \o "PDF - 215.4 ko" </w:instrText>
      </w: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fldChar w:fldCharType="separate"/>
      </w:r>
      <w:r w:rsidRPr="001934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bulletin de déclaration (pdf - 215.4 ko) </w:t>
      </w: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fldChar w:fldCharType="end"/>
      </w: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cerfa n° 10782*03 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" cy="142875"/>
            <wp:effectExtent l="0" t="0" r="9525" b="9525"/>
            <wp:docPr id="7" name="Image 7" descr="PDF - 232.9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 - 232.9 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PDF - 232.9 ko" w:history="1"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notice explicative du 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Cerfa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(pdf - 232.9 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ko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) </w:t>
        </w:r>
      </w:hyperlink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2)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Une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copie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du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certificat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d’inscription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à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l’INSEE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.</w:t>
      </w: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Ce document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vous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été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remis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l’INSEE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lors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votre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création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A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défaut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avis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situation au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répertoire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SIRENE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accompagné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soit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d’un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extrait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K-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pour les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sociétés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soit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d’une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attestation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d’URSSAF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pour les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travailleurs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indépendants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soit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d’un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justificatif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parution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au Journal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Officiel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pour les associations. 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avis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situation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adressé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seul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n’est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suffisant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3)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Une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première convention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datant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de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moins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de 3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mois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signée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avec 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cocontractant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entreprises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services de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l’Etat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collectivités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locales...),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justifiant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votre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activité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formation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contrat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signé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avec 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stagiaire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qui finance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lui-même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formation. Ce document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devra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mentionner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caractéristiques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la formation (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objectif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public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visé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programme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dates,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durée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moyens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œuvre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procédure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validation, ...).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" cy="142875"/>
            <wp:effectExtent l="0" t="0" r="9525" b="9525"/>
            <wp:docPr id="6" name="Image 6" descr="Word - 33.5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 - 33.5 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Word - 33.5 ko" w:history="1"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modèle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de convention (doc - 33.5 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ko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) </w:t>
        </w:r>
      </w:hyperlink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" cy="142875"/>
            <wp:effectExtent l="0" t="0" r="9525" b="9525"/>
            <wp:docPr id="5" name="Image 5" descr="Word - 27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 - 27 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Word - 27 ko" w:history="1"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notice explicative (doc - 27 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ko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) </w:t>
        </w:r>
      </w:hyperlink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" cy="142875"/>
            <wp:effectExtent l="0" t="0" r="9525" b="9525"/>
            <wp:docPr id="4" name="Image 4" descr="Word - 38.5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d - 38.5 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Word - 38.5 ko" w:history="1"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modèle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de 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contrat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(doc - 38.5 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ko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) </w:t>
        </w:r>
      </w:hyperlink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Vous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n’avez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pas à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vous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déclarer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lorsque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vous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agissez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uniquement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pour le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compte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d’un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autre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organisme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qu’intervenant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sous-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traitant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La première convention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 premier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contrat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signé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sans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numéro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Cette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disposition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prévue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 le code du travail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4) Un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programme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détaillé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de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l’action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de formation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envisagée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Ce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programme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établi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en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fonction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d’objectifs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déterminés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précise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moyens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pédagogiques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techniques et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d’encadrement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en oeuvre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ainsi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moyens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permettant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suivre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son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exécution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d’en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apprécier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les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résultats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(article L. 6353-1 du code du travail)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42875" cy="142875"/>
            <wp:effectExtent l="0" t="0" r="9525" b="9525"/>
            <wp:docPr id="3" name="Image 3" descr="Word - 26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d - 26 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ooltip="Word - 26 ko" w:history="1"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notice explicative du 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programme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(doc - 26 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ko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) </w:t>
        </w:r>
      </w:hyperlink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5)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Une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liste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des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personnes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qui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interviennent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dans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la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réalisation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de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>l’action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val="en-US" w:eastAsia="fr-FR"/>
        </w:rPr>
        <w:t xml:space="preserve"> </w:t>
      </w: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avec la mention de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leurs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titres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qualités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du lien entre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titres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qualités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la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prestation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réalisée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du lien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contractuel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qui les lie avec </w:t>
      </w:r>
      <w:proofErr w:type="spellStart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l’organisme</w:t>
      </w:r>
      <w:proofErr w:type="spellEnd"/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Ce document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est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à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produire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même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si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vous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êtes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travailleur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indépendant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. A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défaut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,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vous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pouvez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nous </w:t>
      </w:r>
      <w:proofErr w:type="spellStart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produire</w:t>
      </w:r>
      <w:proofErr w:type="spellEnd"/>
      <w:r w:rsidRPr="00922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un curriculum-vitae.</w:t>
      </w:r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" cy="142875"/>
            <wp:effectExtent l="0" t="0" r="9525" b="9525"/>
            <wp:docPr id="2" name="Image 2" descr="Word - 33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d - 33 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ooltip="Word - 33 ko" w:history="1"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liste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des 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formateurs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 (doc - 33 </w:t>
        </w:r>
        <w:proofErr w:type="spellStart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ko</w:t>
        </w:r>
        <w:proofErr w:type="spellEnd"/>
        <w:r w:rsidRPr="00922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) </w:t>
        </w:r>
      </w:hyperlink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85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 xml:space="preserve">6) Le bulletin numéro 3 du casier judiciaire du ou des responsable(s) de la structure </w:t>
      </w: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de la personne qui se déclare datant de moins de 3 mois (Casier judiciaire national - 107, rue Landreau - 44079 NANTES Cedex 1, Tél. : 02.51.89.89.51 - Fax : 02.51.89.89.18). Site délivrant le casier judiciaire : </w:t>
      </w:r>
      <w:hyperlink r:id="rId13" w:history="1">
        <w:r w:rsidRPr="00193402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fr-FR"/>
          </w:rPr>
          <w:t>www.justice.gouv.fr/cjn</w:t>
        </w:r>
      </w:hyperlink>
    </w:p>
    <w:p w:rsidR="0092285B" w:rsidRPr="0092285B" w:rsidRDefault="0092285B" w:rsidP="0092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Une personne ayant fait l’objet d’une condamnation pénale pour manquement à la probité, aux bonnes mœurs et à l’honneur ne peut exercer de fonction de direction ou d’administration dans un organisme de formation.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40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- Les documents publicitaires éventuellement utilisés</w:t>
      </w: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, pour faire connaître les activités de formation.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40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- Une enveloppe demi-format (16X23) affranchie à 1,65 €</w:t>
      </w: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noms et adresse.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6675" cy="95250"/>
            <wp:effectExtent l="0" t="0" r="9525" b="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85B">
        <w:rPr>
          <w:rFonts w:ascii="Times New Roman" w:eastAsia="Times New Roman" w:hAnsi="Times New Roman" w:cs="Times New Roman"/>
          <w:sz w:val="24"/>
          <w:szCs w:val="24"/>
          <w:lang w:eastAsia="fr-FR"/>
        </w:rPr>
        <w:t> Cas particuliers : Pour les organismes qui présentent à l’appui de leur déclaration une convention de bilan de compétences pour un salarié, un justificatif d’inscription sur la liste mentionnée à l’article L. 6322-48 doit être produit en complément des précédents documents.</w:t>
      </w:r>
    </w:p>
    <w:p w:rsidR="0092285B" w:rsidRPr="0092285B" w:rsidRDefault="0092285B" w:rsidP="00922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40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L’administration peut demander des pièces complémentaires au cas par cas.</w:t>
      </w:r>
    </w:p>
    <w:p w:rsidR="00531F98" w:rsidRDefault="00531F98">
      <w:bookmarkStart w:id="0" w:name="_GoBack"/>
      <w:bookmarkEnd w:id="0"/>
    </w:p>
    <w:sectPr w:rsidR="00531F98" w:rsidSect="00A91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E8"/>
    <w:rsid w:val="00193402"/>
    <w:rsid w:val="00531F98"/>
    <w:rsid w:val="0092285B"/>
    <w:rsid w:val="00A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28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285B"/>
    <w:rPr>
      <w:b/>
      <w:bCs/>
    </w:rPr>
  </w:style>
  <w:style w:type="character" w:customStyle="1" w:styleId="spipdocument2559">
    <w:name w:val="spip_document_2559"/>
    <w:basedOn w:val="Policepardfaut"/>
    <w:rsid w:val="0092285B"/>
  </w:style>
  <w:style w:type="character" w:customStyle="1" w:styleId="spipdocument2561">
    <w:name w:val="spip_document_2561"/>
    <w:basedOn w:val="Policepardfaut"/>
    <w:rsid w:val="0092285B"/>
  </w:style>
  <w:style w:type="character" w:customStyle="1" w:styleId="spipdocument2562">
    <w:name w:val="spip_document_2562"/>
    <w:basedOn w:val="Policepardfaut"/>
    <w:rsid w:val="0092285B"/>
  </w:style>
  <w:style w:type="character" w:customStyle="1" w:styleId="spipdocument2563">
    <w:name w:val="spip_document_2563"/>
    <w:basedOn w:val="Policepardfaut"/>
    <w:rsid w:val="0092285B"/>
  </w:style>
  <w:style w:type="character" w:customStyle="1" w:styleId="spipdocument2564">
    <w:name w:val="spip_document_2564"/>
    <w:basedOn w:val="Policepardfaut"/>
    <w:rsid w:val="0092285B"/>
  </w:style>
  <w:style w:type="character" w:customStyle="1" w:styleId="spipdocument2565">
    <w:name w:val="spip_document_2565"/>
    <w:basedOn w:val="Policepardfaut"/>
    <w:rsid w:val="0092285B"/>
  </w:style>
  <w:style w:type="character" w:customStyle="1" w:styleId="spipdocument2566">
    <w:name w:val="spip_document_2566"/>
    <w:basedOn w:val="Policepardfaut"/>
    <w:rsid w:val="0092285B"/>
  </w:style>
  <w:style w:type="paragraph" w:styleId="Textedebulles">
    <w:name w:val="Balloon Text"/>
    <w:basedOn w:val="Normal"/>
    <w:link w:val="TextedebullesCar"/>
    <w:uiPriority w:val="99"/>
    <w:semiHidden/>
    <w:unhideWhenUsed/>
    <w:rsid w:val="0092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28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285B"/>
    <w:rPr>
      <w:b/>
      <w:bCs/>
    </w:rPr>
  </w:style>
  <w:style w:type="character" w:customStyle="1" w:styleId="spipdocument2559">
    <w:name w:val="spip_document_2559"/>
    <w:basedOn w:val="Policepardfaut"/>
    <w:rsid w:val="0092285B"/>
  </w:style>
  <w:style w:type="character" w:customStyle="1" w:styleId="spipdocument2561">
    <w:name w:val="spip_document_2561"/>
    <w:basedOn w:val="Policepardfaut"/>
    <w:rsid w:val="0092285B"/>
  </w:style>
  <w:style w:type="character" w:customStyle="1" w:styleId="spipdocument2562">
    <w:name w:val="spip_document_2562"/>
    <w:basedOn w:val="Policepardfaut"/>
    <w:rsid w:val="0092285B"/>
  </w:style>
  <w:style w:type="character" w:customStyle="1" w:styleId="spipdocument2563">
    <w:name w:val="spip_document_2563"/>
    <w:basedOn w:val="Policepardfaut"/>
    <w:rsid w:val="0092285B"/>
  </w:style>
  <w:style w:type="character" w:customStyle="1" w:styleId="spipdocument2564">
    <w:name w:val="spip_document_2564"/>
    <w:basedOn w:val="Policepardfaut"/>
    <w:rsid w:val="0092285B"/>
  </w:style>
  <w:style w:type="character" w:customStyle="1" w:styleId="spipdocument2565">
    <w:name w:val="spip_document_2565"/>
    <w:basedOn w:val="Policepardfaut"/>
    <w:rsid w:val="0092285B"/>
  </w:style>
  <w:style w:type="character" w:customStyle="1" w:styleId="spipdocument2566">
    <w:name w:val="spip_document_2566"/>
    <w:basedOn w:val="Policepardfaut"/>
    <w:rsid w:val="0092285B"/>
  </w:style>
  <w:style w:type="paragraph" w:styleId="Textedebulles">
    <w:name w:val="Balloon Text"/>
    <w:basedOn w:val="Normal"/>
    <w:link w:val="TextedebullesCar"/>
    <w:uiPriority w:val="99"/>
    <w:semiHidden/>
    <w:unhideWhenUsed/>
    <w:rsid w:val="0092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6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8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9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4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2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4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6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1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one-alpes.direccte.gouv.fr/IMG/doc/modele-de-convention_2_.doc" TargetMode="External"/><Relationship Id="rId13" Type="http://schemas.openxmlformats.org/officeDocument/2006/relationships/hyperlink" Target="http://www.justice.gouv.fr/cj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rhone-alpes.direccte.gouv.fr/IMG/doc/liste-des-formateurs_1_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hone-alpes.direccte.gouv.fr/IMG/pdf/Notice-explicatice-cerfa-10782-02_1_.pdf" TargetMode="External"/><Relationship Id="rId11" Type="http://schemas.openxmlformats.org/officeDocument/2006/relationships/hyperlink" Target="http://www.rhone-alpes.direccte.gouv.fr/IMG/doc/notice-explicative-du-programme_1_.do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rhone-alpes.direccte.gouv.fr/IMG/doc/modele-de-contrat_2_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hone-alpes.direccte.gouv.fr/IMG/doc/notice-explicative_1_.doc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Lydie</dc:creator>
  <cp:lastModifiedBy>ANDRE Lydie</cp:lastModifiedBy>
  <cp:revision>1</cp:revision>
  <dcterms:created xsi:type="dcterms:W3CDTF">2014-02-21T12:38:00Z</dcterms:created>
  <dcterms:modified xsi:type="dcterms:W3CDTF">2014-02-21T15:48:00Z</dcterms:modified>
</cp:coreProperties>
</file>