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EE5DF" w14:textId="77777777" w:rsidR="006E6035" w:rsidRPr="001E57FE" w:rsidRDefault="006E6035" w:rsidP="006E6035">
      <w:pPr>
        <w:tabs>
          <w:tab w:val="left" w:pos="2496"/>
          <w:tab w:val="center" w:pos="4873"/>
        </w:tabs>
        <w:jc w:val="center"/>
        <w:rPr>
          <w:b/>
          <w:sz w:val="28"/>
        </w:rPr>
      </w:pPr>
      <w:r w:rsidRPr="001E57FE">
        <w:rPr>
          <w:b/>
          <w:sz w:val="28"/>
          <w:highlight w:val="yellow"/>
        </w:rPr>
        <w:t>RAISON SOCIALE</w:t>
      </w:r>
    </w:p>
    <w:p w14:paraId="64D02ACC" w14:textId="72958B21" w:rsidR="006E6035" w:rsidRPr="001E57FE" w:rsidRDefault="006E6035" w:rsidP="006E6035">
      <w:pPr>
        <w:tabs>
          <w:tab w:val="left" w:pos="2496"/>
          <w:tab w:val="center" w:pos="4873"/>
        </w:tabs>
        <w:rPr>
          <w:b/>
          <w:sz w:val="28"/>
        </w:rPr>
      </w:pPr>
      <w:r w:rsidRPr="001E57FE">
        <w:rPr>
          <w:b/>
          <w:sz w:val="28"/>
        </w:rPr>
        <w:tab/>
      </w:r>
      <w:r w:rsidRPr="001E57FE">
        <w:rPr>
          <w:b/>
          <w:sz w:val="28"/>
        </w:rPr>
        <w:tab/>
        <w:t xml:space="preserve">SARL Au capital de </w:t>
      </w:r>
      <w:r w:rsidRPr="001E57FE">
        <w:rPr>
          <w:b/>
          <w:sz w:val="28"/>
          <w:highlight w:val="yellow"/>
        </w:rPr>
        <w:t>…………………..</w:t>
      </w:r>
      <w:r w:rsidRPr="001E57FE">
        <w:rPr>
          <w:b/>
          <w:sz w:val="28"/>
        </w:rPr>
        <w:t xml:space="preserve"> </w:t>
      </w:r>
      <w:proofErr w:type="gramStart"/>
      <w:r w:rsidRPr="001E57FE">
        <w:rPr>
          <w:b/>
          <w:sz w:val="28"/>
        </w:rPr>
        <w:t>euros</w:t>
      </w:r>
      <w:proofErr w:type="gramEnd"/>
    </w:p>
    <w:p w14:paraId="2106B6F1" w14:textId="77777777" w:rsidR="006E6035" w:rsidRPr="001E57FE" w:rsidRDefault="006E6035" w:rsidP="006E6035">
      <w:pPr>
        <w:adjustRightInd w:val="0"/>
        <w:jc w:val="center"/>
        <w:rPr>
          <w:b/>
          <w:sz w:val="28"/>
        </w:rPr>
      </w:pPr>
      <w:r w:rsidRPr="001E57FE">
        <w:rPr>
          <w:b/>
          <w:sz w:val="28"/>
        </w:rPr>
        <w:t xml:space="preserve">Siège social : </w:t>
      </w:r>
      <w:r w:rsidRPr="001E57FE">
        <w:rPr>
          <w:b/>
          <w:sz w:val="28"/>
          <w:highlight w:val="yellow"/>
        </w:rPr>
        <w:t>……………………………………..</w:t>
      </w:r>
    </w:p>
    <w:p w14:paraId="19A5056F" w14:textId="77777777" w:rsidR="006E6035" w:rsidRPr="001E57FE" w:rsidRDefault="006E6035" w:rsidP="006E6035">
      <w:pPr>
        <w:spacing w:after="0" w:line="240" w:lineRule="auto"/>
        <w:jc w:val="center"/>
      </w:pPr>
      <w:r w:rsidRPr="001E57FE">
        <w:rPr>
          <w:b/>
          <w:sz w:val="28"/>
        </w:rPr>
        <w:t xml:space="preserve">RCS VILLE </w:t>
      </w:r>
      <w:r w:rsidRPr="001E57FE">
        <w:rPr>
          <w:b/>
          <w:sz w:val="28"/>
          <w:highlight w:val="yellow"/>
        </w:rPr>
        <w:t>………………………</w:t>
      </w:r>
    </w:p>
    <w:p w14:paraId="6ACE2A8B" w14:textId="77777777" w:rsidR="006E6035" w:rsidRPr="001E57FE" w:rsidRDefault="006E6035" w:rsidP="006E6035">
      <w:pPr>
        <w:spacing w:after="0" w:line="240" w:lineRule="auto"/>
        <w:jc w:val="center"/>
      </w:pPr>
    </w:p>
    <w:p w14:paraId="620A0B5D" w14:textId="77777777" w:rsidR="006E6035" w:rsidRPr="001E57FE" w:rsidRDefault="006E6035" w:rsidP="006E6035">
      <w:pPr>
        <w:spacing w:after="0" w:line="240" w:lineRule="auto"/>
      </w:pPr>
    </w:p>
    <w:p w14:paraId="313F67C7" w14:textId="77777777" w:rsidR="00297E85" w:rsidRPr="001E57FE" w:rsidRDefault="00295897" w:rsidP="00295897">
      <w:pPr>
        <w:jc w:val="center"/>
        <w:rPr>
          <w:b/>
          <w:sz w:val="20"/>
        </w:rPr>
      </w:pPr>
      <w:r w:rsidRPr="001E57FE">
        <w:rPr>
          <w:b/>
          <w:sz w:val="20"/>
        </w:rPr>
        <w:t>PROCES VERBAL DE L’ASSEMBLEE GENERALE</w:t>
      </w:r>
      <w:r w:rsidR="00297E85" w:rsidRPr="001E57FE">
        <w:rPr>
          <w:b/>
          <w:sz w:val="20"/>
        </w:rPr>
        <w:t xml:space="preserve"> </w:t>
      </w:r>
      <w:r w:rsidRPr="001E57FE">
        <w:rPr>
          <w:b/>
          <w:sz w:val="20"/>
        </w:rPr>
        <w:t xml:space="preserve">EXTRAORDINAIRE </w:t>
      </w:r>
    </w:p>
    <w:p w14:paraId="687CFE67" w14:textId="79140D27" w:rsidR="00295897" w:rsidRPr="001E57FE" w:rsidRDefault="00295897" w:rsidP="00295897">
      <w:pPr>
        <w:jc w:val="center"/>
        <w:rPr>
          <w:b/>
          <w:sz w:val="20"/>
        </w:rPr>
      </w:pPr>
      <w:r w:rsidRPr="001E57FE">
        <w:rPr>
          <w:b/>
          <w:sz w:val="20"/>
        </w:rPr>
        <w:t>EN DATE DU</w:t>
      </w:r>
      <w:r w:rsidR="006E6035" w:rsidRPr="001E57FE">
        <w:rPr>
          <w:b/>
          <w:sz w:val="20"/>
        </w:rPr>
        <w:t xml:space="preserve"> …… / …… / 2013</w:t>
      </w:r>
    </w:p>
    <w:p w14:paraId="1E38AFB4" w14:textId="77777777" w:rsidR="00295897" w:rsidRPr="001E57FE" w:rsidRDefault="00295897" w:rsidP="00295897">
      <w:pPr>
        <w:jc w:val="center"/>
      </w:pPr>
    </w:p>
    <w:p w14:paraId="7FB950A6" w14:textId="2974176D" w:rsidR="00295897" w:rsidRPr="001E57FE" w:rsidRDefault="00295897" w:rsidP="00295897">
      <w:pPr>
        <w:jc w:val="both"/>
      </w:pPr>
      <w:r w:rsidRPr="001E57FE">
        <w:t xml:space="preserve">L’AN DEUX MILLE </w:t>
      </w:r>
      <w:r w:rsidR="006E6035" w:rsidRPr="001E57FE">
        <w:t>TREIZE</w:t>
      </w:r>
      <w:r w:rsidRPr="001E57FE">
        <w:t>,</w:t>
      </w:r>
    </w:p>
    <w:p w14:paraId="0357DC5B" w14:textId="73197DAA" w:rsidR="00295897" w:rsidRPr="001E57FE" w:rsidRDefault="00295897" w:rsidP="00295897">
      <w:pPr>
        <w:jc w:val="both"/>
      </w:pPr>
      <w:r w:rsidRPr="001E57FE">
        <w:t>Le</w:t>
      </w:r>
      <w:r w:rsidR="006E6035" w:rsidRPr="001E57FE">
        <w:t> </w:t>
      </w:r>
      <w:r w:rsidR="006E6035" w:rsidRPr="001E57FE">
        <w:rPr>
          <w:highlight w:val="yellow"/>
        </w:rPr>
        <w:t>???????????????</w:t>
      </w:r>
      <w:r w:rsidR="006E6035" w:rsidRPr="001E57FE">
        <w:t xml:space="preserve"> …</w:t>
      </w:r>
      <w:r w:rsidR="0064301F" w:rsidRPr="001E57FE">
        <w:t xml:space="preserve"> à</w:t>
      </w:r>
      <w:r w:rsidR="006E6035" w:rsidRPr="001E57FE">
        <w:t xml:space="preserve"> ?? </w:t>
      </w:r>
      <w:proofErr w:type="gramStart"/>
      <w:r w:rsidRPr="001E57FE">
        <w:t>heures</w:t>
      </w:r>
      <w:proofErr w:type="gramEnd"/>
      <w:r w:rsidR="0064301F" w:rsidRPr="001E57FE">
        <w:t xml:space="preserve"> et</w:t>
      </w:r>
      <w:r w:rsidR="006E6035" w:rsidRPr="001E57FE">
        <w:t xml:space="preserve"> ?? </w:t>
      </w:r>
      <w:proofErr w:type="gramStart"/>
      <w:r w:rsidR="0064301F" w:rsidRPr="001E57FE">
        <w:t>minutes</w:t>
      </w:r>
      <w:proofErr w:type="gramEnd"/>
      <w:r w:rsidRPr="001E57FE">
        <w:t>, au siège social,</w:t>
      </w:r>
    </w:p>
    <w:p w14:paraId="5CAD3FD6" w14:textId="0361E81D" w:rsidR="00295897" w:rsidRPr="001E57FE" w:rsidRDefault="00295897" w:rsidP="00295897">
      <w:pPr>
        <w:jc w:val="both"/>
      </w:pPr>
      <w:r w:rsidRPr="001E57FE">
        <w:t>Les associés de la Société à Responsabilité Limitée</w:t>
      </w:r>
      <w:r w:rsidR="006E6035" w:rsidRPr="001E57FE">
        <w:t> </w:t>
      </w:r>
      <w:r w:rsidR="006E6035" w:rsidRPr="001E57FE">
        <w:rPr>
          <w:highlight w:val="yellow"/>
        </w:rPr>
        <w:t>RAISON SOCIALE</w:t>
      </w:r>
      <w:r w:rsidR="006E6035" w:rsidRPr="001E57FE">
        <w:t xml:space="preserve">, </w:t>
      </w:r>
      <w:r w:rsidRPr="001E57FE">
        <w:t>au capital de</w:t>
      </w:r>
      <w:r w:rsidR="006E6035" w:rsidRPr="001E57FE">
        <w:t> </w:t>
      </w:r>
      <w:r w:rsidR="006E6035" w:rsidRPr="001E57FE">
        <w:rPr>
          <w:highlight w:val="yellow"/>
        </w:rPr>
        <w:t>XXXX</w:t>
      </w:r>
      <w:r w:rsidRPr="001E57FE">
        <w:t xml:space="preserve"> euros, divisé en </w:t>
      </w:r>
      <w:r w:rsidR="006E6035" w:rsidRPr="001E57FE">
        <w:rPr>
          <w:highlight w:val="yellow"/>
        </w:rPr>
        <w:t>XXX</w:t>
      </w:r>
      <w:r w:rsidRPr="001E57FE">
        <w:t xml:space="preserve"> parts sociales de </w:t>
      </w:r>
      <w:r w:rsidR="006E6035" w:rsidRPr="001E57FE">
        <w:t>XX</w:t>
      </w:r>
      <w:proofErr w:type="gramStart"/>
      <w:r w:rsidRPr="001E57FE">
        <w:t>,00</w:t>
      </w:r>
      <w:proofErr w:type="gramEnd"/>
      <w:r w:rsidRPr="001E57FE">
        <w:t xml:space="preserve"> euros chacune, se sont réunis en Assemblée Générale Extraordinaire sur convocation de la Gérance.</w:t>
      </w:r>
    </w:p>
    <w:p w14:paraId="7D76D818" w14:textId="77777777" w:rsidR="00295897" w:rsidRPr="001E57FE" w:rsidRDefault="00295897" w:rsidP="00295897">
      <w:pPr>
        <w:jc w:val="both"/>
      </w:pPr>
      <w:r w:rsidRPr="001E57FE">
        <w:t>Sont présents ou représentés :</w:t>
      </w:r>
    </w:p>
    <w:p w14:paraId="534D0B60" w14:textId="793E9720" w:rsidR="00295897" w:rsidRPr="001E57FE" w:rsidRDefault="006E6035" w:rsidP="00295897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1E57FE">
        <w:rPr>
          <w:highlight w:val="yellow"/>
        </w:rPr>
        <w:t>M/MME ???</w:t>
      </w:r>
      <w:r w:rsidR="00295897" w:rsidRPr="001E57FE">
        <w:rPr>
          <w:highlight w:val="yellow"/>
        </w:rPr>
        <w:t xml:space="preserve"> </w:t>
      </w:r>
      <w:r w:rsidRPr="001E57FE">
        <w:rPr>
          <w:highlight w:val="yellow"/>
        </w:rPr>
        <w:t>NOM</w:t>
      </w:r>
      <w:r w:rsidR="00295897" w:rsidRPr="001E57FE">
        <w:rPr>
          <w:highlight w:val="yellow"/>
        </w:rPr>
        <w:t xml:space="preserve"> Propriétaire de </w:t>
      </w:r>
      <w:r w:rsidR="00233CD5" w:rsidRPr="001E57FE">
        <w:rPr>
          <w:highlight w:val="yellow"/>
        </w:rPr>
        <w:tab/>
      </w:r>
      <w:r w:rsidR="00233CD5" w:rsidRPr="001E57FE">
        <w:rPr>
          <w:highlight w:val="yellow"/>
        </w:rPr>
        <w:tab/>
      </w:r>
      <w:r w:rsidR="00233CD5" w:rsidRPr="001E57FE">
        <w:rPr>
          <w:highlight w:val="yellow"/>
        </w:rPr>
        <w:tab/>
      </w:r>
      <w:r w:rsidRPr="001E57FE">
        <w:rPr>
          <w:highlight w:val="yellow"/>
        </w:rPr>
        <w:tab/>
        <w:t>XXX</w:t>
      </w:r>
      <w:r w:rsidR="00233CD5" w:rsidRPr="001E57FE">
        <w:rPr>
          <w:highlight w:val="yellow"/>
        </w:rPr>
        <w:t xml:space="preserve"> parts,</w:t>
      </w:r>
    </w:p>
    <w:p w14:paraId="4DBA490D" w14:textId="35A1CC7B" w:rsidR="00295897" w:rsidRPr="001E57FE" w:rsidRDefault="006E6035" w:rsidP="00295897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1E57FE">
        <w:rPr>
          <w:highlight w:val="yellow"/>
        </w:rPr>
        <w:t>M/MME ??? NOM Propriétaire de</w:t>
      </w:r>
      <w:r w:rsidR="00233CD5" w:rsidRPr="001E57FE">
        <w:rPr>
          <w:highlight w:val="yellow"/>
        </w:rPr>
        <w:tab/>
      </w:r>
      <w:r w:rsidR="00233CD5" w:rsidRPr="001E57FE">
        <w:rPr>
          <w:highlight w:val="yellow"/>
        </w:rPr>
        <w:tab/>
      </w:r>
      <w:r w:rsidR="00233CD5" w:rsidRPr="001E57FE">
        <w:rPr>
          <w:highlight w:val="yellow"/>
        </w:rPr>
        <w:tab/>
      </w:r>
      <w:r w:rsidRPr="001E57FE">
        <w:rPr>
          <w:highlight w:val="yellow"/>
        </w:rPr>
        <w:tab/>
        <w:t>XXX</w:t>
      </w:r>
      <w:r w:rsidR="00233CD5" w:rsidRPr="001E57FE">
        <w:rPr>
          <w:highlight w:val="yellow"/>
        </w:rPr>
        <w:t xml:space="preserve"> parts,</w:t>
      </w:r>
    </w:p>
    <w:p w14:paraId="705C2257" w14:textId="77777777" w:rsidR="00233CD5" w:rsidRPr="001E57FE" w:rsidRDefault="00233CD5" w:rsidP="00233CD5">
      <w:pPr>
        <w:pStyle w:val="Paragraphedeliste"/>
        <w:ind w:left="6372"/>
        <w:jc w:val="both"/>
        <w:rPr>
          <w:highlight w:val="yellow"/>
        </w:rPr>
      </w:pPr>
      <w:r w:rsidRPr="001E57FE">
        <w:rPr>
          <w:highlight w:val="yellow"/>
        </w:rPr>
        <w:t>-------------</w:t>
      </w:r>
    </w:p>
    <w:p w14:paraId="199E4FA8" w14:textId="46AD627E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1E57FE">
        <w:rPr>
          <w:highlight w:val="yellow"/>
        </w:rPr>
        <w:t>TOTAL</w:t>
      </w:r>
      <w:r w:rsidRPr="001E57FE">
        <w:rPr>
          <w:highlight w:val="yellow"/>
        </w:rPr>
        <w:tab/>
      </w:r>
      <w:r w:rsidR="00233CD5" w:rsidRPr="001E57FE">
        <w:rPr>
          <w:highlight w:val="yellow"/>
        </w:rPr>
        <w:tab/>
      </w:r>
      <w:r w:rsidR="00233CD5" w:rsidRPr="001E57FE">
        <w:rPr>
          <w:highlight w:val="yellow"/>
        </w:rPr>
        <w:tab/>
      </w:r>
      <w:r w:rsidRPr="001E57FE">
        <w:rPr>
          <w:highlight w:val="yellow"/>
        </w:rPr>
        <w:tab/>
      </w:r>
      <w:r w:rsidRPr="001E57FE">
        <w:rPr>
          <w:highlight w:val="yellow"/>
        </w:rPr>
        <w:tab/>
      </w:r>
      <w:r w:rsidRPr="001E57FE">
        <w:rPr>
          <w:highlight w:val="yellow"/>
        </w:rPr>
        <w:tab/>
      </w:r>
      <w:r w:rsidRPr="001E57FE">
        <w:rPr>
          <w:highlight w:val="yellow"/>
        </w:rPr>
        <w:tab/>
      </w:r>
      <w:r w:rsidRPr="001E57FE">
        <w:rPr>
          <w:highlight w:val="yellow"/>
        </w:rPr>
        <w:tab/>
      </w:r>
      <w:r w:rsidR="006E6035" w:rsidRPr="001E57FE">
        <w:rPr>
          <w:highlight w:val="yellow"/>
        </w:rPr>
        <w:t>XXX</w:t>
      </w:r>
      <w:r w:rsidRPr="001E57FE">
        <w:rPr>
          <w:highlight w:val="yellow"/>
        </w:rPr>
        <w:t xml:space="preserve"> PARTS</w:t>
      </w:r>
    </w:p>
    <w:p w14:paraId="696290CF" w14:textId="77777777" w:rsidR="00295897" w:rsidRPr="001E57FE" w:rsidRDefault="00295897" w:rsidP="00295897">
      <w:pPr>
        <w:jc w:val="both"/>
      </w:pPr>
      <w:r w:rsidRPr="001E57FE">
        <w:t>L’Assemblée réunissant au moins les trois quarts des parts sociales, peut valablement délibérer et, en conséquence, est déclarée régulièrement constituée.</w:t>
      </w:r>
    </w:p>
    <w:p w14:paraId="055A388F" w14:textId="767E4596" w:rsidR="00295897" w:rsidRPr="001E57FE" w:rsidRDefault="006E6035" w:rsidP="00295897">
      <w:pPr>
        <w:jc w:val="both"/>
      </w:pPr>
      <w:r w:rsidRPr="001E57FE">
        <w:rPr>
          <w:highlight w:val="yellow"/>
        </w:rPr>
        <w:t>M/MME Prénom NOM</w:t>
      </w:r>
      <w:r w:rsidR="00295897" w:rsidRPr="001E57FE">
        <w:t>, préside la réunion en sa qualité de cogérante.</w:t>
      </w:r>
    </w:p>
    <w:p w14:paraId="713873E1" w14:textId="77777777" w:rsidR="00295897" w:rsidRPr="001E57FE" w:rsidRDefault="00295897" w:rsidP="00295897">
      <w:pPr>
        <w:jc w:val="both"/>
      </w:pPr>
      <w:r w:rsidRPr="001E57FE">
        <w:t>Le Président rappelle que les associés sont réunis à l’effet de délibérer sur l’ordre du jour suivant :</w:t>
      </w:r>
    </w:p>
    <w:p w14:paraId="1DC265D8" w14:textId="77777777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>Lecture du Rapport de la Gérance,</w:t>
      </w:r>
    </w:p>
    <w:p w14:paraId="45C9C08C" w14:textId="1545F389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 xml:space="preserve">Agrément </w:t>
      </w:r>
      <w:r w:rsidR="006E6035" w:rsidRPr="001E57FE">
        <w:t>du transfert de siège social</w:t>
      </w:r>
      <w:r w:rsidRPr="001E57FE">
        <w:t>,</w:t>
      </w:r>
    </w:p>
    <w:p w14:paraId="79EC0A61" w14:textId="6A15AC6E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 xml:space="preserve">Modifications corrélatives </w:t>
      </w:r>
      <w:r w:rsidR="006E6035" w:rsidRPr="001E57FE">
        <w:t xml:space="preserve">de l’article </w:t>
      </w:r>
      <w:r w:rsidR="006E6035" w:rsidRPr="001E57FE">
        <w:rPr>
          <w:highlight w:val="yellow"/>
        </w:rPr>
        <w:t>XX</w:t>
      </w:r>
      <w:r w:rsidR="006E6035" w:rsidRPr="001E57FE">
        <w:t xml:space="preserve"> des </w:t>
      </w:r>
      <w:r w:rsidRPr="001E57FE">
        <w:t xml:space="preserve"> statuts,</w:t>
      </w:r>
    </w:p>
    <w:p w14:paraId="6F5713D6" w14:textId="77777777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>Pouvoirs pour les formalités,</w:t>
      </w:r>
    </w:p>
    <w:p w14:paraId="7AA0E875" w14:textId="77777777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>Questions diverses.</w:t>
      </w:r>
    </w:p>
    <w:p w14:paraId="0A02CA1E" w14:textId="77777777" w:rsidR="00295897" w:rsidRPr="001E57FE" w:rsidRDefault="00295897" w:rsidP="00295897">
      <w:pPr>
        <w:jc w:val="both"/>
      </w:pPr>
      <w:r w:rsidRPr="001E57FE">
        <w:t>Il dépose devant l’Assemblée et met à la disposition de ses membres :</w:t>
      </w:r>
    </w:p>
    <w:p w14:paraId="28108CE2" w14:textId="77777777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1E57FE">
        <w:rPr>
          <w:highlight w:val="yellow"/>
        </w:rPr>
        <w:t xml:space="preserve">Une copie </w:t>
      </w:r>
      <w:r w:rsidR="0064301F" w:rsidRPr="001E57FE">
        <w:rPr>
          <w:highlight w:val="yellow"/>
        </w:rPr>
        <w:t>du courriel</w:t>
      </w:r>
      <w:r w:rsidRPr="001E57FE">
        <w:rPr>
          <w:highlight w:val="yellow"/>
        </w:rPr>
        <w:t xml:space="preserve"> de convocation des associés.</w:t>
      </w:r>
    </w:p>
    <w:p w14:paraId="1DF9857B" w14:textId="77777777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>Le rapport de la Gérance.</w:t>
      </w:r>
    </w:p>
    <w:p w14:paraId="08828F30" w14:textId="77777777" w:rsidR="00295897" w:rsidRPr="001E57FE" w:rsidRDefault="00295897" w:rsidP="00295897">
      <w:pPr>
        <w:pStyle w:val="Paragraphedeliste"/>
        <w:numPr>
          <w:ilvl w:val="0"/>
          <w:numId w:val="1"/>
        </w:numPr>
        <w:jc w:val="both"/>
      </w:pPr>
      <w:r w:rsidRPr="001E57FE">
        <w:t>Le texte des résolutions proposées à l’Assemblée.</w:t>
      </w:r>
    </w:p>
    <w:p w14:paraId="13BBCD34" w14:textId="77777777" w:rsidR="00AB0A85" w:rsidRPr="001E57FE" w:rsidRDefault="00F11A26" w:rsidP="00295897">
      <w:pPr>
        <w:jc w:val="both"/>
      </w:pPr>
      <w:r w:rsidRPr="001E57FE">
        <w:t>Il précise que tous les documents prescrits par l’article R. 223-19 du Code du Commerce, et qu’il énumère, ont été adressés aux associés et tenus à leur disposition au siège social, dans les délais fixés par ledit article. L’Assemblée sur sa demande, lui donne acte de ses déclarations et reconnaît la validité de la convocation.</w:t>
      </w:r>
      <w:r w:rsidR="00AB0A85" w:rsidRPr="001E57FE">
        <w:t xml:space="preserve"> </w:t>
      </w:r>
      <w:r w:rsidRPr="001E57FE">
        <w:t>Lecture est ensuite donnée du rapport de la Gérance. Enfin, il déclare la discussion ouverte.</w:t>
      </w:r>
    </w:p>
    <w:p w14:paraId="26BBF02D" w14:textId="77777777" w:rsidR="00F11A26" w:rsidRPr="001E57FE" w:rsidRDefault="00F11A26" w:rsidP="00295897">
      <w:pPr>
        <w:jc w:val="both"/>
      </w:pPr>
      <w:r w:rsidRPr="001E57FE">
        <w:t xml:space="preserve">Personne ne demandant plus la parole, le Président met au voix les résolutions suivantes figurant à l’ordre </w:t>
      </w:r>
      <w:r w:rsidR="0064301F" w:rsidRPr="001E57FE">
        <w:t>d</w:t>
      </w:r>
      <w:r w:rsidRPr="001E57FE">
        <w:t>u jour :</w:t>
      </w:r>
    </w:p>
    <w:p w14:paraId="4ED22450" w14:textId="77777777" w:rsidR="006E6035" w:rsidRPr="001E57FE" w:rsidRDefault="006E6035" w:rsidP="00295897">
      <w:pPr>
        <w:jc w:val="both"/>
        <w:rPr>
          <w:b/>
          <w:u w:val="single"/>
        </w:rPr>
      </w:pPr>
    </w:p>
    <w:p w14:paraId="357B0B17" w14:textId="77777777" w:rsidR="00C32135" w:rsidRPr="00C32135" w:rsidRDefault="00C32135" w:rsidP="00C32135">
      <w:pPr>
        <w:shd w:val="clear" w:color="auto" w:fill="FFFFFF"/>
        <w:spacing w:beforeAutospacing="1" w:after="100" w:afterAutospacing="1" w:line="240" w:lineRule="auto"/>
        <w:rPr>
          <w:rFonts w:eastAsia="Times New Roman" w:cs="Arial"/>
          <w:b/>
          <w:color w:val="000000"/>
          <w:szCs w:val="17"/>
          <w:u w:val="single"/>
          <w:lang w:eastAsia="fr-FR"/>
        </w:rPr>
      </w:pPr>
      <w:r w:rsidRPr="00C32135">
        <w:rPr>
          <w:rFonts w:eastAsia="Times New Roman" w:cs="Arial"/>
          <w:b/>
          <w:color w:val="000000"/>
          <w:szCs w:val="17"/>
          <w:u w:val="single"/>
          <w:lang w:eastAsia="fr-FR"/>
        </w:rPr>
        <w:t>PREMIERE RESOLUTION</w:t>
      </w:r>
    </w:p>
    <w:p w14:paraId="4C652FEC" w14:textId="77777777" w:rsidR="00C32135" w:rsidRPr="00C32135" w:rsidRDefault="00C32135" w:rsidP="00C3213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Cs w:val="17"/>
          <w:lang w:eastAsia="fr-FR"/>
        </w:rPr>
      </w:pPr>
      <w:r w:rsidRPr="00C32135">
        <w:rPr>
          <w:rFonts w:eastAsia="Times New Roman" w:cs="Arial"/>
          <w:color w:val="000000"/>
          <w:szCs w:val="17"/>
          <w:lang w:eastAsia="fr-FR"/>
        </w:rPr>
        <w:t>L’assemblée générale, après avoir entendu lecture du rapport de la gérance décide de modifier la date de clôture de l’exercice social pour la porter au :</w:t>
      </w:r>
    </w:p>
    <w:p w14:paraId="60EC3DE9" w14:textId="77777777" w:rsidR="00C32135" w:rsidRPr="00C32135" w:rsidRDefault="00C32135" w:rsidP="00C3213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Cs w:val="17"/>
          <w:lang w:eastAsia="fr-FR"/>
        </w:rPr>
      </w:pPr>
      <w:r w:rsidRPr="00C32135">
        <w:rPr>
          <w:rFonts w:eastAsia="Times New Roman" w:cs="Arial"/>
          <w:i/>
          <w:iCs/>
          <w:color w:val="000000"/>
          <w:szCs w:val="17"/>
          <w:highlight w:val="yellow"/>
          <w:lang w:eastAsia="fr-FR"/>
        </w:rPr>
        <w:t>(Nouvelle date de clôture)</w:t>
      </w:r>
    </w:p>
    <w:p w14:paraId="620FF0EE" w14:textId="77777777" w:rsidR="00C32135" w:rsidRDefault="00C32135" w:rsidP="00C3213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Cs w:val="17"/>
          <w:lang w:eastAsia="fr-FR"/>
        </w:rPr>
      </w:pPr>
      <w:r w:rsidRPr="00C32135">
        <w:rPr>
          <w:rFonts w:eastAsia="Times New Roman" w:cs="Arial"/>
          <w:color w:val="000000"/>
          <w:szCs w:val="17"/>
          <w:lang w:eastAsia="fr-FR"/>
        </w:rPr>
        <w:t xml:space="preserve">A titre exceptionnel, l’exercice en cours commencé le </w:t>
      </w:r>
      <w:r w:rsidRPr="00C32135">
        <w:rPr>
          <w:rFonts w:eastAsia="Times New Roman" w:cs="Arial"/>
          <w:i/>
          <w:iCs/>
          <w:color w:val="000000"/>
          <w:szCs w:val="17"/>
          <w:highlight w:val="yellow"/>
          <w:lang w:eastAsia="fr-FR"/>
        </w:rPr>
        <w:t>(Date d’ouverture de l’exercice en cours)</w:t>
      </w:r>
      <w:r w:rsidRPr="00C32135">
        <w:rPr>
          <w:rFonts w:eastAsia="Times New Roman" w:cs="Arial"/>
          <w:color w:val="000000"/>
          <w:szCs w:val="17"/>
          <w:lang w:eastAsia="fr-FR"/>
        </w:rPr>
        <w:t xml:space="preserve"> se terminera donc le </w:t>
      </w:r>
      <w:r w:rsidRPr="00C32135">
        <w:rPr>
          <w:rFonts w:eastAsia="Times New Roman" w:cs="Arial"/>
          <w:i/>
          <w:iCs/>
          <w:color w:val="000000"/>
          <w:szCs w:val="17"/>
          <w:highlight w:val="yellow"/>
          <w:lang w:eastAsia="fr-FR"/>
        </w:rPr>
        <w:t>(Nouvelle date de clôture</w:t>
      </w:r>
      <w:r w:rsidRPr="00C32135">
        <w:rPr>
          <w:rFonts w:eastAsia="Times New Roman" w:cs="Arial"/>
          <w:i/>
          <w:iCs/>
          <w:color w:val="000000"/>
          <w:szCs w:val="17"/>
          <w:lang w:eastAsia="fr-FR"/>
        </w:rPr>
        <w:t>)</w:t>
      </w:r>
      <w:r w:rsidRPr="00C32135">
        <w:rPr>
          <w:rFonts w:eastAsia="Times New Roman" w:cs="Arial"/>
          <w:color w:val="000000"/>
          <w:szCs w:val="17"/>
          <w:lang w:eastAsia="fr-FR"/>
        </w:rPr>
        <w:t xml:space="preserve">, soit un exercice d’une durée total de </w:t>
      </w:r>
      <w:r w:rsidRPr="00C32135">
        <w:rPr>
          <w:rFonts w:eastAsia="Times New Roman" w:cs="Arial"/>
          <w:i/>
          <w:iCs/>
          <w:color w:val="000000"/>
          <w:szCs w:val="17"/>
          <w:lang w:eastAsia="fr-FR"/>
        </w:rPr>
        <w:t>(</w:t>
      </w:r>
      <w:r w:rsidRPr="00C32135">
        <w:rPr>
          <w:rFonts w:eastAsia="Times New Roman" w:cs="Arial"/>
          <w:i/>
          <w:iCs/>
          <w:color w:val="000000"/>
          <w:szCs w:val="17"/>
          <w:highlight w:val="yellow"/>
          <w:lang w:eastAsia="fr-FR"/>
        </w:rPr>
        <w:t>Nombre</w:t>
      </w:r>
      <w:r w:rsidRPr="00C32135">
        <w:rPr>
          <w:rFonts w:eastAsia="Times New Roman" w:cs="Arial"/>
          <w:i/>
          <w:iCs/>
          <w:color w:val="000000"/>
          <w:szCs w:val="17"/>
          <w:lang w:eastAsia="fr-FR"/>
        </w:rPr>
        <w:t>)</w:t>
      </w:r>
      <w:r w:rsidRPr="00C32135">
        <w:rPr>
          <w:rFonts w:eastAsia="Times New Roman" w:cs="Arial"/>
          <w:color w:val="000000"/>
          <w:szCs w:val="17"/>
          <w:lang w:eastAsia="fr-FR"/>
        </w:rPr>
        <w:t xml:space="preserve"> de mois.</w:t>
      </w:r>
    </w:p>
    <w:p w14:paraId="02753BDE" w14:textId="77777777" w:rsidR="00C32135" w:rsidRDefault="00C32135" w:rsidP="00C32135">
      <w:pPr>
        <w:jc w:val="both"/>
      </w:pPr>
      <w:r w:rsidRPr="001E57FE">
        <w:t>Cette résolution est adoptée à l’unanimité.</w:t>
      </w:r>
    </w:p>
    <w:p w14:paraId="2E0EA24D" w14:textId="77777777" w:rsidR="00C32135" w:rsidRPr="00C32135" w:rsidRDefault="00C32135" w:rsidP="00C3213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Cs w:val="17"/>
          <w:lang w:eastAsia="fr-FR"/>
        </w:rPr>
      </w:pPr>
    </w:p>
    <w:p w14:paraId="189AB9C6" w14:textId="77777777" w:rsidR="00C32135" w:rsidRPr="00C32135" w:rsidRDefault="00C32135" w:rsidP="00C3213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szCs w:val="17"/>
          <w:u w:val="single"/>
          <w:lang w:eastAsia="fr-FR"/>
        </w:rPr>
      </w:pPr>
      <w:r w:rsidRPr="00C32135">
        <w:rPr>
          <w:rFonts w:eastAsia="Times New Roman" w:cs="Arial"/>
          <w:b/>
          <w:color w:val="000000"/>
          <w:szCs w:val="17"/>
          <w:u w:val="single"/>
          <w:lang w:eastAsia="fr-FR"/>
        </w:rPr>
        <w:t>DEUXIEME RESOLUTION</w:t>
      </w:r>
    </w:p>
    <w:p w14:paraId="02D59635" w14:textId="77777777" w:rsidR="00C32135" w:rsidRPr="00C32135" w:rsidRDefault="00C32135" w:rsidP="00C3213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Cs w:val="17"/>
          <w:lang w:eastAsia="fr-FR"/>
        </w:rPr>
      </w:pPr>
      <w:r w:rsidRPr="00C32135">
        <w:rPr>
          <w:rFonts w:eastAsia="Times New Roman" w:cs="Arial"/>
          <w:color w:val="000000"/>
          <w:szCs w:val="17"/>
          <w:lang w:eastAsia="fr-FR"/>
        </w:rPr>
        <w:t xml:space="preserve">L’assemblée générale, compte tenu de la résolution qui précède, décide de modifier l’article </w:t>
      </w:r>
      <w:r w:rsidRPr="00C32135">
        <w:rPr>
          <w:rFonts w:eastAsia="Times New Roman" w:cs="Arial"/>
          <w:color w:val="000000"/>
          <w:szCs w:val="17"/>
          <w:highlight w:val="yellow"/>
          <w:lang w:eastAsia="fr-FR"/>
        </w:rPr>
        <w:t>6</w:t>
      </w:r>
      <w:r w:rsidRPr="00C32135">
        <w:rPr>
          <w:rFonts w:eastAsia="Times New Roman" w:cs="Arial"/>
          <w:color w:val="000000"/>
          <w:szCs w:val="17"/>
          <w:lang w:eastAsia="fr-FR"/>
        </w:rPr>
        <w:t xml:space="preserve"> des statuts de la façon suivante :</w:t>
      </w:r>
    </w:p>
    <w:p w14:paraId="56F02859" w14:textId="77777777" w:rsidR="00C32135" w:rsidRDefault="00C32135" w:rsidP="00C3213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Cs w:val="17"/>
          <w:lang w:eastAsia="fr-FR"/>
        </w:rPr>
      </w:pPr>
      <w:r w:rsidRPr="00C32135">
        <w:rPr>
          <w:rFonts w:eastAsia="Times New Roman" w:cs="Arial"/>
          <w:color w:val="000000"/>
          <w:szCs w:val="17"/>
          <w:lang w:eastAsia="fr-FR"/>
        </w:rPr>
        <w:t xml:space="preserve">« L’exercice social de la société débute le </w:t>
      </w:r>
      <w:r w:rsidRPr="00C32135">
        <w:rPr>
          <w:rFonts w:eastAsia="Times New Roman" w:cs="Arial"/>
          <w:i/>
          <w:iCs/>
          <w:color w:val="000000"/>
          <w:szCs w:val="17"/>
          <w:lang w:eastAsia="fr-FR"/>
        </w:rPr>
        <w:t>(</w:t>
      </w:r>
      <w:r w:rsidRPr="00C32135">
        <w:rPr>
          <w:rFonts w:eastAsia="Times New Roman" w:cs="Arial"/>
          <w:i/>
          <w:iCs/>
          <w:color w:val="000000"/>
          <w:szCs w:val="17"/>
          <w:highlight w:val="yellow"/>
          <w:lang w:eastAsia="fr-FR"/>
        </w:rPr>
        <w:t>début de l’exercice social</w:t>
      </w:r>
      <w:r w:rsidRPr="00C32135">
        <w:rPr>
          <w:rFonts w:eastAsia="Times New Roman" w:cs="Arial"/>
          <w:i/>
          <w:iCs/>
          <w:color w:val="000000"/>
          <w:szCs w:val="17"/>
          <w:lang w:eastAsia="fr-FR"/>
        </w:rPr>
        <w:t>)</w:t>
      </w:r>
      <w:r w:rsidRPr="00C32135">
        <w:rPr>
          <w:rFonts w:eastAsia="Times New Roman" w:cs="Arial"/>
          <w:color w:val="000000"/>
          <w:szCs w:val="17"/>
          <w:lang w:eastAsia="fr-FR"/>
        </w:rPr>
        <w:t xml:space="preserve"> et se termine le </w:t>
      </w:r>
      <w:r w:rsidRPr="00C32135">
        <w:rPr>
          <w:rFonts w:eastAsia="Times New Roman" w:cs="Arial"/>
          <w:i/>
          <w:iCs/>
          <w:color w:val="000000"/>
          <w:szCs w:val="17"/>
          <w:lang w:eastAsia="fr-FR"/>
        </w:rPr>
        <w:t>(</w:t>
      </w:r>
      <w:r w:rsidRPr="00C32135">
        <w:rPr>
          <w:rFonts w:eastAsia="Times New Roman" w:cs="Arial"/>
          <w:i/>
          <w:iCs/>
          <w:color w:val="000000"/>
          <w:szCs w:val="17"/>
          <w:highlight w:val="yellow"/>
          <w:lang w:eastAsia="fr-FR"/>
        </w:rPr>
        <w:t>fin de l’exercice social 12 mois après</w:t>
      </w:r>
      <w:r w:rsidRPr="00C32135">
        <w:rPr>
          <w:rFonts w:eastAsia="Times New Roman" w:cs="Arial"/>
          <w:i/>
          <w:iCs/>
          <w:color w:val="000000"/>
          <w:szCs w:val="17"/>
          <w:lang w:eastAsia="fr-FR"/>
        </w:rPr>
        <w:t>). »</w:t>
      </w:r>
    </w:p>
    <w:p w14:paraId="6FE7E37A" w14:textId="77777777" w:rsidR="00C32135" w:rsidRDefault="00C32135" w:rsidP="00C32135">
      <w:pPr>
        <w:jc w:val="both"/>
      </w:pPr>
      <w:r w:rsidRPr="001E57FE">
        <w:t>Cette résolution est adoptée à l’unanimité.</w:t>
      </w:r>
    </w:p>
    <w:p w14:paraId="5CD67DB8" w14:textId="4058AFE9" w:rsidR="001E57FE" w:rsidRPr="001E57FE" w:rsidRDefault="001E57FE" w:rsidP="001E57FE">
      <w:pPr>
        <w:rPr>
          <w:b/>
          <w:bCs/>
          <w:u w:val="single"/>
        </w:rPr>
      </w:pPr>
      <w:r w:rsidRPr="001E57FE">
        <w:rPr>
          <w:rFonts w:cs="Arial"/>
          <w:color w:val="000000"/>
          <w:sz w:val="21"/>
          <w:szCs w:val="21"/>
        </w:rPr>
        <w:br/>
      </w:r>
      <w:r>
        <w:rPr>
          <w:b/>
          <w:bCs/>
          <w:u w:val="single"/>
        </w:rPr>
        <w:t>Troisième résolution</w:t>
      </w:r>
    </w:p>
    <w:p w14:paraId="2BA1E75E" w14:textId="77777777" w:rsidR="001E57FE" w:rsidRPr="001E57FE" w:rsidRDefault="001E57FE" w:rsidP="001E57FE">
      <w:pPr>
        <w:jc w:val="both"/>
      </w:pPr>
      <w:r w:rsidRPr="001E57FE">
        <w:t>La collectivité des associés confère tous pouvoirs au porteur de l’original, d’un extrait ou d’une copie des présentes à l’effet d’accomplir toutes formalités de publicité, de dépôt et autres qu’il appartiendra.</w:t>
      </w:r>
    </w:p>
    <w:p w14:paraId="7D35CDB9" w14:textId="77777777" w:rsidR="001E57FE" w:rsidRDefault="001E57FE" w:rsidP="001E57FE">
      <w:pPr>
        <w:jc w:val="both"/>
      </w:pPr>
      <w:r w:rsidRPr="001E57FE">
        <w:t>Cette résolution est adoptée à l’unanimité.</w:t>
      </w:r>
    </w:p>
    <w:p w14:paraId="72F7651C" w14:textId="77777777" w:rsidR="001E57FE" w:rsidRDefault="001E57FE" w:rsidP="001E57FE">
      <w:pPr>
        <w:jc w:val="both"/>
      </w:pPr>
      <w:bookmarkStart w:id="0" w:name="_GoBack"/>
      <w:bookmarkEnd w:id="0"/>
    </w:p>
    <w:p w14:paraId="17EECF25" w14:textId="77777777" w:rsidR="001E57FE" w:rsidRPr="001E57FE" w:rsidRDefault="001E57FE" w:rsidP="001E57FE">
      <w:pPr>
        <w:jc w:val="both"/>
      </w:pPr>
    </w:p>
    <w:p w14:paraId="1422247A" w14:textId="77777777" w:rsidR="001E57FE" w:rsidRPr="001E57FE" w:rsidRDefault="001E57FE" w:rsidP="001E57FE">
      <w:pPr>
        <w:jc w:val="both"/>
      </w:pPr>
      <w:r w:rsidRPr="001E57FE">
        <w:t>L’Ordre du jour étant épuisé et personne ne demandant plus la parole, la séance est levée à 9 heures et 19 minutes. De tout ce que dessus, il a été dressé le présent procès-verbal, qui a été signé par tous les associés ou par leurs mandataires, après lecture.</w:t>
      </w:r>
    </w:p>
    <w:p w14:paraId="669FD96E" w14:textId="77777777" w:rsidR="001E57FE" w:rsidRDefault="001E57FE" w:rsidP="00C26702">
      <w:pPr>
        <w:jc w:val="both"/>
        <w:rPr>
          <w:b/>
        </w:rPr>
      </w:pPr>
    </w:p>
    <w:p w14:paraId="6FAA9740" w14:textId="4E63FDEB" w:rsidR="00C26702" w:rsidRPr="001E57FE" w:rsidRDefault="001E57FE" w:rsidP="00C26702">
      <w:pPr>
        <w:jc w:val="both"/>
        <w:rPr>
          <w:b/>
        </w:rPr>
      </w:pPr>
      <w:r>
        <w:rPr>
          <w:b/>
        </w:rPr>
        <w:t>Prénom NOM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Prénom NOM</w:t>
      </w:r>
    </w:p>
    <w:p w14:paraId="7E795946" w14:textId="77777777" w:rsidR="0049537B" w:rsidRPr="001E57FE" w:rsidRDefault="0049537B" w:rsidP="00C26702">
      <w:pPr>
        <w:jc w:val="both"/>
        <w:rPr>
          <w:b/>
        </w:rPr>
      </w:pPr>
    </w:p>
    <w:p w14:paraId="1062C958" w14:textId="77777777" w:rsidR="00C26702" w:rsidRPr="001E57FE" w:rsidRDefault="00C26702" w:rsidP="00C26702">
      <w:pPr>
        <w:jc w:val="both"/>
        <w:rPr>
          <w:b/>
        </w:rPr>
      </w:pPr>
    </w:p>
    <w:p w14:paraId="38D2F2A3" w14:textId="77777777" w:rsidR="00C26702" w:rsidRPr="001E57FE" w:rsidRDefault="00C26702" w:rsidP="00C26702">
      <w:pPr>
        <w:jc w:val="both"/>
        <w:rPr>
          <w:b/>
        </w:rPr>
      </w:pPr>
    </w:p>
    <w:sectPr w:rsidR="00C26702" w:rsidRPr="001E57FE" w:rsidSect="00A8421F">
      <w:footerReference w:type="even" r:id="rId9"/>
      <w:footerReference w:type="default" r:id="rId10"/>
      <w:pgSz w:w="11906" w:h="16838"/>
      <w:pgMar w:top="42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9544C" w14:textId="77777777" w:rsidR="00B87CF6" w:rsidRDefault="00B87CF6" w:rsidP="00BF6CA7">
      <w:pPr>
        <w:spacing w:after="0" w:line="240" w:lineRule="auto"/>
      </w:pPr>
      <w:r>
        <w:separator/>
      </w:r>
    </w:p>
  </w:endnote>
  <w:endnote w:type="continuationSeparator" w:id="0">
    <w:p w14:paraId="73E5C638" w14:textId="77777777" w:rsidR="00B87CF6" w:rsidRDefault="00B87CF6" w:rsidP="00BF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3004D" w14:textId="77777777" w:rsidR="00BF6CA7" w:rsidRDefault="00591FBF" w:rsidP="00C30A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F6CA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DEF5EDD" w14:textId="77777777" w:rsidR="00BF6CA7" w:rsidRDefault="00B87CF6" w:rsidP="00BF6CA7">
    <w:pPr>
      <w:pStyle w:val="Pieddepage"/>
      <w:ind w:right="360"/>
    </w:pPr>
    <w:sdt>
      <w:sdtPr>
        <w:id w:val="969400743"/>
        <w:placeholder>
          <w:docPart w:val="73C18CE8059E1646B4C00F9E7877E1D3"/>
        </w:placeholder>
        <w:temporary/>
        <w:showingPlcHdr/>
      </w:sdtPr>
      <w:sdtEndPr/>
      <w:sdtContent>
        <w:r w:rsidR="00BF6CA7">
          <w:t>[Tapez le texte]</w:t>
        </w:r>
      </w:sdtContent>
    </w:sdt>
    <w:r w:rsidR="00BF6CA7">
      <w:ptab w:relativeTo="margin" w:alignment="center" w:leader="none"/>
    </w:r>
    <w:sdt>
      <w:sdtPr>
        <w:id w:val="969400748"/>
        <w:placeholder>
          <w:docPart w:val="22C43C1E8154F143806174FA10BD2B9D"/>
        </w:placeholder>
        <w:temporary/>
        <w:showingPlcHdr/>
      </w:sdtPr>
      <w:sdtEndPr/>
      <w:sdtContent>
        <w:r w:rsidR="00BF6CA7">
          <w:t>[Tapez le texte]</w:t>
        </w:r>
      </w:sdtContent>
    </w:sdt>
    <w:r w:rsidR="00BF6CA7">
      <w:ptab w:relativeTo="margin" w:alignment="right" w:leader="none"/>
    </w:r>
    <w:sdt>
      <w:sdtPr>
        <w:id w:val="969400753"/>
        <w:placeholder>
          <w:docPart w:val="C1F17DD1A43AF742B39B80A18536F93C"/>
        </w:placeholder>
        <w:temporary/>
        <w:showingPlcHdr/>
      </w:sdtPr>
      <w:sdtEndPr/>
      <w:sdtContent>
        <w:r w:rsidR="00BF6CA7"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32E68" w14:textId="1150AAB8" w:rsidR="00BF6CA7" w:rsidRPr="0049537B" w:rsidRDefault="006E6035" w:rsidP="00BF6CA7">
    <w:pPr>
      <w:pStyle w:val="Pieddepage"/>
      <w:ind w:right="360"/>
      <w:rPr>
        <w:sz w:val="16"/>
      </w:rPr>
    </w:pPr>
    <w:r>
      <w:rPr>
        <w:sz w:val="16"/>
      </w:rPr>
      <w:t>Procès-</w:t>
    </w:r>
    <w:r w:rsidR="00BF6CA7" w:rsidRPr="0049537B">
      <w:rPr>
        <w:sz w:val="16"/>
      </w:rPr>
      <w:t>verbal d’assemblée générale extraordinaire</w:t>
    </w:r>
    <w:r>
      <w:rPr>
        <w:sz w:val="16"/>
      </w:rPr>
      <w:t xml:space="preserve"> du </w:t>
    </w:r>
    <w:r w:rsidR="00BF6CA7" w:rsidRPr="0049537B">
      <w:rPr>
        <w:sz w:val="16"/>
      </w:rPr>
      <w:t xml:space="preserve"> </w:t>
    </w:r>
    <w:r w:rsidRPr="006E6035">
      <w:rPr>
        <w:sz w:val="16"/>
        <w:highlight w:val="yellow"/>
      </w:rPr>
      <w:t>…………………….</w:t>
    </w:r>
    <w:r w:rsidR="00297E85">
      <w:rPr>
        <w:sz w:val="16"/>
      </w:rPr>
      <w:tab/>
    </w:r>
    <w:r>
      <w:rPr>
        <w:sz w:val="16"/>
      </w:rPr>
      <w:tab/>
    </w:r>
    <w:r w:rsidR="00297E85" w:rsidRPr="00297E85">
      <w:rPr>
        <w:rFonts w:ascii="Times New Roman" w:hAnsi="Times New Roman"/>
        <w:sz w:val="24"/>
        <w:szCs w:val="24"/>
      </w:rPr>
      <w:t xml:space="preserve">Page </w:t>
    </w:r>
    <w:r w:rsidR="00297E85" w:rsidRPr="00297E85">
      <w:rPr>
        <w:rFonts w:ascii="Times New Roman" w:hAnsi="Times New Roman"/>
        <w:sz w:val="24"/>
        <w:szCs w:val="24"/>
      </w:rPr>
      <w:fldChar w:fldCharType="begin"/>
    </w:r>
    <w:r w:rsidR="00297E85" w:rsidRPr="00297E85">
      <w:rPr>
        <w:rFonts w:ascii="Times New Roman" w:hAnsi="Times New Roman"/>
        <w:sz w:val="24"/>
        <w:szCs w:val="24"/>
      </w:rPr>
      <w:instrText xml:space="preserve"> PAGE </w:instrText>
    </w:r>
    <w:r w:rsidR="00297E85" w:rsidRPr="00297E85">
      <w:rPr>
        <w:rFonts w:ascii="Times New Roman" w:hAnsi="Times New Roman"/>
        <w:sz w:val="24"/>
        <w:szCs w:val="24"/>
      </w:rPr>
      <w:fldChar w:fldCharType="separate"/>
    </w:r>
    <w:r w:rsidR="00C32135">
      <w:rPr>
        <w:rFonts w:ascii="Times New Roman" w:hAnsi="Times New Roman"/>
        <w:noProof/>
        <w:sz w:val="24"/>
        <w:szCs w:val="24"/>
      </w:rPr>
      <w:t>1</w:t>
    </w:r>
    <w:r w:rsidR="00297E85" w:rsidRPr="00297E85">
      <w:rPr>
        <w:rFonts w:ascii="Times New Roman" w:hAnsi="Times New Roman"/>
        <w:sz w:val="24"/>
        <w:szCs w:val="24"/>
      </w:rPr>
      <w:fldChar w:fldCharType="end"/>
    </w:r>
    <w:r w:rsidR="00297E85" w:rsidRPr="00297E85">
      <w:rPr>
        <w:rFonts w:ascii="Times New Roman" w:hAnsi="Times New Roman"/>
        <w:sz w:val="24"/>
        <w:szCs w:val="24"/>
      </w:rPr>
      <w:t xml:space="preserve"> sur </w:t>
    </w:r>
    <w:r w:rsidR="00297E85" w:rsidRPr="00297E85">
      <w:rPr>
        <w:rFonts w:ascii="Times New Roman" w:hAnsi="Times New Roman"/>
        <w:sz w:val="24"/>
        <w:szCs w:val="24"/>
      </w:rPr>
      <w:fldChar w:fldCharType="begin"/>
    </w:r>
    <w:r w:rsidR="00297E85" w:rsidRPr="00297E85">
      <w:rPr>
        <w:rFonts w:ascii="Times New Roman" w:hAnsi="Times New Roman"/>
        <w:sz w:val="24"/>
        <w:szCs w:val="24"/>
      </w:rPr>
      <w:instrText xml:space="preserve"> NUMPAGES </w:instrText>
    </w:r>
    <w:r w:rsidR="00297E85" w:rsidRPr="00297E85">
      <w:rPr>
        <w:rFonts w:ascii="Times New Roman" w:hAnsi="Times New Roman"/>
        <w:sz w:val="24"/>
        <w:szCs w:val="24"/>
      </w:rPr>
      <w:fldChar w:fldCharType="separate"/>
    </w:r>
    <w:r w:rsidR="00C32135">
      <w:rPr>
        <w:rFonts w:ascii="Times New Roman" w:hAnsi="Times New Roman"/>
        <w:noProof/>
        <w:sz w:val="24"/>
        <w:szCs w:val="24"/>
      </w:rPr>
      <w:t>2</w:t>
    </w:r>
    <w:r w:rsidR="00297E85" w:rsidRPr="00297E85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C25C0" w14:textId="77777777" w:rsidR="00B87CF6" w:rsidRDefault="00B87CF6" w:rsidP="00BF6CA7">
      <w:pPr>
        <w:spacing w:after="0" w:line="240" w:lineRule="auto"/>
      </w:pPr>
      <w:r>
        <w:separator/>
      </w:r>
    </w:p>
  </w:footnote>
  <w:footnote w:type="continuationSeparator" w:id="0">
    <w:p w14:paraId="47938E2B" w14:textId="77777777" w:rsidR="00B87CF6" w:rsidRDefault="00B87CF6" w:rsidP="00BF6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061"/>
    <w:multiLevelType w:val="hybridMultilevel"/>
    <w:tmpl w:val="1EE833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A065D"/>
    <w:multiLevelType w:val="hybridMultilevel"/>
    <w:tmpl w:val="B8680548"/>
    <w:lvl w:ilvl="0" w:tplc="36CC7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C5E91"/>
    <w:multiLevelType w:val="hybridMultilevel"/>
    <w:tmpl w:val="28F23678"/>
    <w:lvl w:ilvl="0" w:tplc="3A880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97"/>
    <w:rsid w:val="00027D7A"/>
    <w:rsid w:val="00177322"/>
    <w:rsid w:val="001E57FE"/>
    <w:rsid w:val="00230E2E"/>
    <w:rsid w:val="00233CD5"/>
    <w:rsid w:val="00295897"/>
    <w:rsid w:val="00297E85"/>
    <w:rsid w:val="003B41BA"/>
    <w:rsid w:val="0049537B"/>
    <w:rsid w:val="00591FBF"/>
    <w:rsid w:val="0064301F"/>
    <w:rsid w:val="006E6035"/>
    <w:rsid w:val="00703F85"/>
    <w:rsid w:val="00774E28"/>
    <w:rsid w:val="007D3082"/>
    <w:rsid w:val="007D4013"/>
    <w:rsid w:val="00A8421F"/>
    <w:rsid w:val="00AB0A85"/>
    <w:rsid w:val="00B87CF6"/>
    <w:rsid w:val="00BF6CA7"/>
    <w:rsid w:val="00C26702"/>
    <w:rsid w:val="00C32135"/>
    <w:rsid w:val="00F11A26"/>
    <w:rsid w:val="00F8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61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8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CA7"/>
  </w:style>
  <w:style w:type="paragraph" w:styleId="Pieddepage">
    <w:name w:val="footer"/>
    <w:basedOn w:val="Normal"/>
    <w:link w:val="PieddepageCar"/>
    <w:uiPriority w:val="99"/>
    <w:unhideWhenUsed/>
    <w:rsid w:val="00BF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CA7"/>
  </w:style>
  <w:style w:type="character" w:styleId="Numrodepage">
    <w:name w:val="page number"/>
    <w:basedOn w:val="Policepardfaut"/>
    <w:uiPriority w:val="99"/>
    <w:semiHidden/>
    <w:unhideWhenUsed/>
    <w:rsid w:val="00BF6CA7"/>
  </w:style>
  <w:style w:type="character" w:styleId="Lienhypertexte">
    <w:name w:val="Hyperlink"/>
    <w:basedOn w:val="Policepardfaut"/>
    <w:uiPriority w:val="99"/>
    <w:semiHidden/>
    <w:unhideWhenUsed/>
    <w:rsid w:val="006E6035"/>
    <w:rPr>
      <w:strike w:val="0"/>
      <w:dstrike w:val="0"/>
      <w:color w:val="0000FF"/>
      <w:u w:val="none"/>
      <w:effect w:val="none"/>
    </w:rPr>
  </w:style>
  <w:style w:type="character" w:styleId="lev">
    <w:name w:val="Strong"/>
    <w:basedOn w:val="Policepardfaut"/>
    <w:uiPriority w:val="22"/>
    <w:qFormat/>
    <w:rsid w:val="006E6035"/>
    <w:rPr>
      <w:b/>
      <w:bCs/>
    </w:rPr>
  </w:style>
  <w:style w:type="character" w:styleId="Accentuation">
    <w:name w:val="Emphasis"/>
    <w:basedOn w:val="Policepardfaut"/>
    <w:uiPriority w:val="20"/>
    <w:qFormat/>
    <w:rsid w:val="006E603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3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8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CA7"/>
  </w:style>
  <w:style w:type="paragraph" w:styleId="Pieddepage">
    <w:name w:val="footer"/>
    <w:basedOn w:val="Normal"/>
    <w:link w:val="PieddepageCar"/>
    <w:uiPriority w:val="99"/>
    <w:unhideWhenUsed/>
    <w:rsid w:val="00BF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CA7"/>
  </w:style>
  <w:style w:type="character" w:styleId="Numrodepage">
    <w:name w:val="page number"/>
    <w:basedOn w:val="Policepardfaut"/>
    <w:uiPriority w:val="99"/>
    <w:semiHidden/>
    <w:unhideWhenUsed/>
    <w:rsid w:val="00BF6CA7"/>
  </w:style>
  <w:style w:type="character" w:styleId="Lienhypertexte">
    <w:name w:val="Hyperlink"/>
    <w:basedOn w:val="Policepardfaut"/>
    <w:uiPriority w:val="99"/>
    <w:semiHidden/>
    <w:unhideWhenUsed/>
    <w:rsid w:val="006E6035"/>
    <w:rPr>
      <w:strike w:val="0"/>
      <w:dstrike w:val="0"/>
      <w:color w:val="0000FF"/>
      <w:u w:val="none"/>
      <w:effect w:val="none"/>
    </w:rPr>
  </w:style>
  <w:style w:type="character" w:styleId="lev">
    <w:name w:val="Strong"/>
    <w:basedOn w:val="Policepardfaut"/>
    <w:uiPriority w:val="22"/>
    <w:qFormat/>
    <w:rsid w:val="006E6035"/>
    <w:rPr>
      <w:b/>
      <w:bCs/>
    </w:rPr>
  </w:style>
  <w:style w:type="character" w:styleId="Accentuation">
    <w:name w:val="Emphasis"/>
    <w:basedOn w:val="Policepardfaut"/>
    <w:uiPriority w:val="20"/>
    <w:qFormat/>
    <w:rsid w:val="006E603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3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91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4623">
              <w:marLeft w:val="2400"/>
              <w:marRight w:val="47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056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6C6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C18CE8059E1646B4C00F9E7877E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DCFCC-F89B-BB44-B0FE-9E93B09EE3A8}"/>
      </w:docPartPr>
      <w:docPartBody>
        <w:p w:rsidR="009E56FA" w:rsidRDefault="00ED3285" w:rsidP="00ED3285">
          <w:pPr>
            <w:pStyle w:val="73C18CE8059E1646B4C00F9E7877E1D3"/>
          </w:pPr>
          <w:r>
            <w:t>[Tapez le texte]</w:t>
          </w:r>
        </w:p>
      </w:docPartBody>
    </w:docPart>
    <w:docPart>
      <w:docPartPr>
        <w:name w:val="22C43C1E8154F143806174FA10BD2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ED676-3E3E-A148-9CEC-983BECE8B852}"/>
      </w:docPartPr>
      <w:docPartBody>
        <w:p w:rsidR="009E56FA" w:rsidRDefault="00ED3285" w:rsidP="00ED3285">
          <w:pPr>
            <w:pStyle w:val="22C43C1E8154F143806174FA10BD2B9D"/>
          </w:pPr>
          <w:r>
            <w:t>[Tapez le texte]</w:t>
          </w:r>
        </w:p>
      </w:docPartBody>
    </w:docPart>
    <w:docPart>
      <w:docPartPr>
        <w:name w:val="C1F17DD1A43AF742B39B80A18536F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B2DFC-61F2-054E-866B-83E24D05F4DD}"/>
      </w:docPartPr>
      <w:docPartBody>
        <w:p w:rsidR="009E56FA" w:rsidRDefault="00ED3285" w:rsidP="00ED3285">
          <w:pPr>
            <w:pStyle w:val="C1F17DD1A43AF742B39B80A18536F93C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3285"/>
    <w:rsid w:val="007A162B"/>
    <w:rsid w:val="009E56FA"/>
    <w:rsid w:val="00ED3285"/>
    <w:rsid w:val="00F178C2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3C18CE8059E1646B4C00F9E7877E1D3">
    <w:name w:val="73C18CE8059E1646B4C00F9E7877E1D3"/>
    <w:rsid w:val="00ED3285"/>
  </w:style>
  <w:style w:type="paragraph" w:customStyle="1" w:styleId="22C43C1E8154F143806174FA10BD2B9D">
    <w:name w:val="22C43C1E8154F143806174FA10BD2B9D"/>
    <w:rsid w:val="00ED3285"/>
  </w:style>
  <w:style w:type="paragraph" w:customStyle="1" w:styleId="C1F17DD1A43AF742B39B80A18536F93C">
    <w:name w:val="C1F17DD1A43AF742B39B80A18536F93C"/>
    <w:rsid w:val="00ED3285"/>
  </w:style>
  <w:style w:type="paragraph" w:customStyle="1" w:styleId="6BBCDBCB38B4AD478FA5DF4D5701C306">
    <w:name w:val="6BBCDBCB38B4AD478FA5DF4D5701C306"/>
    <w:rsid w:val="00ED3285"/>
  </w:style>
  <w:style w:type="paragraph" w:customStyle="1" w:styleId="3ED0C4E0CA9490418BE902D1AAB4447C">
    <w:name w:val="3ED0C4E0CA9490418BE902D1AAB4447C"/>
    <w:rsid w:val="00ED3285"/>
  </w:style>
  <w:style w:type="paragraph" w:customStyle="1" w:styleId="011E9C769B12724FAD42ABA6AD327D2A">
    <w:name w:val="011E9C769B12724FAD42ABA6AD327D2A"/>
    <w:rsid w:val="00ED32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C7BA0F-F64E-4EC5-8990-349A2525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l.andre</dc:creator>
  <cp:lastModifiedBy>ANDRE Lydie</cp:lastModifiedBy>
  <cp:revision>2</cp:revision>
  <cp:lastPrinted>2012-05-31T07:20:00Z</cp:lastPrinted>
  <dcterms:created xsi:type="dcterms:W3CDTF">2013-11-08T14:59:00Z</dcterms:created>
  <dcterms:modified xsi:type="dcterms:W3CDTF">2013-11-08T14:59:00Z</dcterms:modified>
</cp:coreProperties>
</file>