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E7F" w:rsidRPr="004F6E7F" w:rsidRDefault="004F6E7F" w:rsidP="004F6E7F">
      <w:pPr>
        <w:rPr>
          <w:b/>
          <w:bCs/>
        </w:rPr>
      </w:pPr>
      <w:r w:rsidRPr="0022488A">
        <w:rPr>
          <w:rStyle w:val="Titre1Car"/>
        </w:rPr>
        <w:t>[</w:t>
      </w:r>
      <w:proofErr w:type="gramStart"/>
      <w:r w:rsidRPr="0022488A">
        <w:rPr>
          <w:rStyle w:val="Titre1Car"/>
        </w:rPr>
        <w:t>infographie</w:t>
      </w:r>
      <w:proofErr w:type="gramEnd"/>
      <w:r w:rsidRPr="0022488A">
        <w:rPr>
          <w:rStyle w:val="Titre1Car"/>
        </w:rPr>
        <w:t xml:space="preserve"> &amp; Vidéo] Les seniors et les réseaux sociaux</w:t>
      </w:r>
      <w:r w:rsidRPr="0022488A">
        <w:rPr>
          <w:rStyle w:val="Titre1Car"/>
        </w:rPr>
        <w:br/>
      </w:r>
      <w:proofErr w:type="spellStart"/>
      <w:r w:rsidR="0022488A">
        <w:t>src</w:t>
      </w:r>
      <w:proofErr w:type="spellEnd"/>
      <w:r w:rsidR="0022488A">
        <w:t xml:space="preserve"> : </w:t>
      </w:r>
      <w:hyperlink r:id="rId7" w:history="1">
        <w:r w:rsidRPr="000C09D7">
          <w:rPr>
            <w:rStyle w:val="Lienhypertexte"/>
            <w:b/>
            <w:bCs/>
          </w:rPr>
          <w:t>https://mcr.asso.fr/vivre-sa-retraite/tech-net/seniors-et-reseaux-sociaux/</w:t>
        </w:r>
      </w:hyperlink>
      <w:r>
        <w:rPr>
          <w:b/>
          <w:bCs/>
        </w:rPr>
        <w:t xml:space="preserve"> </w:t>
      </w:r>
    </w:p>
    <w:tbl>
      <w:tblPr>
        <w:tblStyle w:val="Grilledutableau"/>
        <w:tblW w:w="13996"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080"/>
        <w:gridCol w:w="5916"/>
      </w:tblGrid>
      <w:tr w:rsidR="0022488A" w:rsidTr="0022488A">
        <w:tc>
          <w:tcPr>
            <w:tcW w:w="8080" w:type="dxa"/>
          </w:tcPr>
          <w:p w:rsidR="0022488A" w:rsidRPr="004F6E7F" w:rsidRDefault="0022488A" w:rsidP="0022488A">
            <w:pPr>
              <w:spacing w:after="120" w:line="276" w:lineRule="auto"/>
            </w:pPr>
            <w:r w:rsidRPr="004F6E7F">
              <w:t>Parmi les principaux chiffres clefs :</w:t>
            </w:r>
          </w:p>
          <w:p w:rsidR="0022488A" w:rsidRPr="0022488A" w:rsidRDefault="0022488A"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30% des internautes français sont âgés de 50 ans et plus.</w:t>
            </w:r>
          </w:p>
          <w:p w:rsidR="0022488A" w:rsidRPr="0022488A" w:rsidRDefault="0022488A" w:rsidP="0022488A">
            <w:pPr>
              <w:pStyle w:val="Paragraphedeliste"/>
              <w:numPr>
                <w:ilvl w:val="0"/>
                <w:numId w:val="18"/>
              </w:numPr>
              <w:spacing w:after="120" w:line="276" w:lineRule="auto"/>
              <w:jc w:val="both"/>
              <w:rPr>
                <w:rFonts w:ascii="Verdana" w:hAnsi="Verdana"/>
                <w:sz w:val="20"/>
                <w:szCs w:val="20"/>
                <w:lang w:val="fr-FR"/>
              </w:rPr>
            </w:pPr>
            <w:r w:rsidRPr="0022488A">
              <w:rPr>
                <w:rFonts w:ascii="Verdana" w:hAnsi="Verdana"/>
                <w:sz w:val="20"/>
                <w:szCs w:val="20"/>
                <w:lang w:val="fr-FR"/>
              </w:rPr>
              <w:t>49% des seniors considèrent qu’internet est important pour leur vie sociale et 19% considèrent même cet élément comme essentiel.</w:t>
            </w:r>
          </w:p>
          <w:p w:rsidR="0022488A" w:rsidRPr="0022488A" w:rsidRDefault="0022488A"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2,4M de seniors français sont actifs sur Facebook.</w:t>
            </w:r>
          </w:p>
          <w:p w:rsidR="0022488A" w:rsidRPr="0022488A" w:rsidRDefault="0022488A"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 xml:space="preserve">520 000 seniors sont quant à eux actifs sur </w:t>
            </w:r>
            <w:proofErr w:type="spellStart"/>
            <w:r w:rsidRPr="0022488A">
              <w:rPr>
                <w:rFonts w:ascii="Verdana" w:hAnsi="Verdana"/>
                <w:sz w:val="20"/>
                <w:szCs w:val="20"/>
                <w:lang w:val="fr-FR"/>
              </w:rPr>
              <w:t>Twitter</w:t>
            </w:r>
            <w:proofErr w:type="spellEnd"/>
            <w:r w:rsidRPr="0022488A">
              <w:rPr>
                <w:rFonts w:ascii="Verdana" w:hAnsi="Verdana"/>
                <w:sz w:val="20"/>
                <w:szCs w:val="20"/>
                <w:lang w:val="fr-FR"/>
              </w:rPr>
              <w:t>.</w:t>
            </w:r>
          </w:p>
          <w:p w:rsidR="0022488A" w:rsidRPr="0022488A" w:rsidRDefault="0022488A" w:rsidP="0022488A">
            <w:pPr>
              <w:pStyle w:val="Paragraphedeliste"/>
              <w:numPr>
                <w:ilvl w:val="0"/>
                <w:numId w:val="18"/>
              </w:numPr>
              <w:spacing w:line="276" w:lineRule="auto"/>
              <w:ind w:left="714" w:hanging="357"/>
              <w:rPr>
                <w:rFonts w:ascii="Verdana" w:hAnsi="Verdana"/>
                <w:sz w:val="20"/>
                <w:szCs w:val="20"/>
                <w:lang w:val="fr-FR"/>
              </w:rPr>
            </w:pPr>
            <w:r w:rsidRPr="0022488A">
              <w:rPr>
                <w:rFonts w:ascii="Verdana" w:hAnsi="Verdana"/>
                <w:sz w:val="20"/>
                <w:szCs w:val="20"/>
                <w:lang w:val="fr-FR"/>
              </w:rPr>
              <w:t>Près d’un senior sur cinq est inscrit sur un réseau social (18%).</w:t>
            </w:r>
          </w:p>
        </w:tc>
        <w:tc>
          <w:tcPr>
            <w:tcW w:w="5916" w:type="dxa"/>
          </w:tcPr>
          <w:p w:rsidR="0022488A" w:rsidRDefault="0022488A" w:rsidP="004F6E7F">
            <w:r w:rsidRPr="0022488A">
              <w:drawing>
                <wp:inline distT="0" distB="0" distL="0" distR="0">
                  <wp:extent cx="3600000" cy="1310863"/>
                  <wp:effectExtent l="19050" t="0" r="450" b="0"/>
                  <wp:docPr id="2" name="Image 12" descr="http://frenchweb.fr/wp-content/uploads/2012/03/infographie-senior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renchweb.fr/wp-content/uploads/2012/03/infographie-seniors.png">
                            <a:hlinkClick r:id="rId8"/>
                          </pic:cNvPr>
                          <pic:cNvPicPr>
                            <a:picLocks noChangeAspect="1" noChangeArrowheads="1"/>
                          </pic:cNvPicPr>
                        </pic:nvPicPr>
                        <pic:blipFill>
                          <a:blip r:embed="rId9" cstate="print"/>
                          <a:srcRect/>
                          <a:stretch>
                            <a:fillRect/>
                          </a:stretch>
                        </pic:blipFill>
                        <pic:spPr bwMode="auto">
                          <a:xfrm>
                            <a:off x="0" y="0"/>
                            <a:ext cx="3600000" cy="1310863"/>
                          </a:xfrm>
                          <a:prstGeom prst="rect">
                            <a:avLst/>
                          </a:prstGeom>
                          <a:noFill/>
                          <a:ln w="9525">
                            <a:noFill/>
                            <a:miter lim="800000"/>
                            <a:headEnd/>
                            <a:tailEnd/>
                          </a:ln>
                        </pic:spPr>
                      </pic:pic>
                    </a:graphicData>
                  </a:graphic>
                </wp:inline>
              </w:drawing>
            </w:r>
          </w:p>
        </w:tc>
      </w:tr>
      <w:tr w:rsidR="0022488A" w:rsidTr="0022488A">
        <w:tc>
          <w:tcPr>
            <w:tcW w:w="13996" w:type="dxa"/>
            <w:gridSpan w:val="2"/>
          </w:tcPr>
          <w:p w:rsidR="0022488A" w:rsidRPr="0022488A" w:rsidRDefault="0022488A"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70% y sont inscrits depuis plus d’un an.</w:t>
            </w:r>
          </w:p>
          <w:p w:rsidR="0022488A" w:rsidRDefault="0022488A"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Principale motivation des seniors pour rejoindre les réseaux sociaux : communiquer et entretenir leurs relations (80%).</w:t>
            </w:r>
          </w:p>
          <w:p w:rsidR="0022488A" w:rsidRPr="0022488A" w:rsidRDefault="0022488A" w:rsidP="0022488A">
            <w:pPr>
              <w:pStyle w:val="Paragraphedeliste"/>
              <w:numPr>
                <w:ilvl w:val="0"/>
                <w:numId w:val="18"/>
              </w:numPr>
              <w:spacing w:after="120" w:line="276" w:lineRule="auto"/>
            </w:pPr>
            <w:r w:rsidRPr="0022488A">
              <w:rPr>
                <w:rFonts w:ascii="Verdana" w:hAnsi="Verdana"/>
                <w:sz w:val="20"/>
                <w:szCs w:val="20"/>
                <w:lang w:val="fr-FR"/>
              </w:rPr>
              <w:t>51% des seniors sondés craignent toutefois une violation de leurs données personnelles</w:t>
            </w:r>
          </w:p>
        </w:tc>
      </w:tr>
    </w:tbl>
    <w:p w:rsidR="004F6E7F" w:rsidRPr="004F6E7F" w:rsidRDefault="004F6E7F" w:rsidP="0022488A">
      <w:pPr>
        <w:spacing w:after="120"/>
      </w:pPr>
      <w:r w:rsidRPr="004F6E7F">
        <w:t>En France,</w:t>
      </w:r>
    </w:p>
    <w:p w:rsidR="004F6E7F" w:rsidRPr="0022488A" w:rsidRDefault="004F6E7F"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30% des internautes sont âgés de 50 ans et plus,</w:t>
      </w:r>
    </w:p>
    <w:p w:rsidR="004F6E7F" w:rsidRPr="0022488A" w:rsidRDefault="004F6E7F"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68% de la tranche des 55-64 ans sont des utilisateurs réguliers d’Internet.</w:t>
      </w:r>
    </w:p>
    <w:p w:rsidR="004F6E7F" w:rsidRPr="0022488A" w:rsidRDefault="004F6E7F"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2,4 millions de séniors sont inscrits sur Facebook</w:t>
      </w:r>
    </w:p>
    <w:p w:rsidR="004F6E7F" w:rsidRPr="0022488A" w:rsidRDefault="004F6E7F" w:rsidP="0022488A">
      <w:pPr>
        <w:pStyle w:val="Paragraphedeliste"/>
        <w:numPr>
          <w:ilvl w:val="0"/>
          <w:numId w:val="18"/>
        </w:numPr>
        <w:spacing w:after="120" w:line="276" w:lineRule="auto"/>
        <w:rPr>
          <w:rFonts w:ascii="Verdana" w:hAnsi="Verdana"/>
          <w:sz w:val="20"/>
          <w:szCs w:val="20"/>
          <w:lang w:val="fr-FR"/>
        </w:rPr>
      </w:pPr>
      <w:r w:rsidRPr="0022488A">
        <w:rPr>
          <w:rFonts w:ascii="Verdana" w:hAnsi="Verdana"/>
          <w:sz w:val="20"/>
          <w:szCs w:val="20"/>
          <w:lang w:val="fr-FR"/>
        </w:rPr>
        <w:t xml:space="preserve">520 000 sur </w:t>
      </w:r>
      <w:proofErr w:type="spellStart"/>
      <w:r w:rsidRPr="0022488A">
        <w:rPr>
          <w:rFonts w:ascii="Verdana" w:hAnsi="Verdana"/>
          <w:sz w:val="20"/>
          <w:szCs w:val="20"/>
          <w:lang w:val="fr-FR"/>
        </w:rPr>
        <w:t>Twitter</w:t>
      </w:r>
      <w:proofErr w:type="spellEnd"/>
      <w:r w:rsidRPr="0022488A">
        <w:rPr>
          <w:rFonts w:ascii="Verdana" w:hAnsi="Verdana"/>
          <w:sz w:val="20"/>
          <w:szCs w:val="20"/>
          <w:lang w:val="fr-FR"/>
        </w:rPr>
        <w:t>,</w:t>
      </w:r>
    </w:p>
    <w:p w:rsidR="0022488A" w:rsidRDefault="004F6E7F" w:rsidP="0022488A">
      <w:pPr>
        <w:spacing w:after="120"/>
      </w:pPr>
      <w:r w:rsidRPr="004F6E7F">
        <w:t xml:space="preserve">Sur Facebook et </w:t>
      </w:r>
      <w:proofErr w:type="spellStart"/>
      <w:r w:rsidRPr="004F6E7F">
        <w:t>Twitter</w:t>
      </w:r>
      <w:proofErr w:type="spellEnd"/>
      <w:r w:rsidRPr="004F6E7F">
        <w:t>, les séniors représentent 10 %</w:t>
      </w:r>
      <w:r w:rsidR="0022488A">
        <w:t xml:space="preserve"> du nombre total des inscrits.</w:t>
      </w:r>
    </w:p>
    <w:p w:rsidR="004F6E7F" w:rsidRPr="0022488A" w:rsidRDefault="004F6E7F" w:rsidP="0022488A">
      <w:pPr>
        <w:spacing w:after="120"/>
      </w:pPr>
      <w:r w:rsidRPr="0022488A">
        <w:t>Si de plus en plus de séniors rejoignent aujourd’hui des réseaux sociaux, c’est avant tout pour pouvoir rester en </w:t>
      </w:r>
      <w:r w:rsidRPr="0022488A">
        <w:rPr>
          <w:bCs/>
        </w:rPr>
        <w:t>contact régulier avec leurs petits-enfants</w:t>
      </w:r>
      <w:r w:rsidRPr="0022488A">
        <w:t> « digital natives ».</w:t>
      </w:r>
    </w:p>
    <w:p w:rsidR="004F6E7F" w:rsidRPr="0022488A" w:rsidRDefault="004F6E7F" w:rsidP="0022488A">
      <w:pPr>
        <w:spacing w:after="120"/>
        <w:rPr>
          <w:b/>
        </w:rPr>
      </w:pPr>
      <w:r w:rsidRPr="0022488A">
        <w:t>Mais, pris de goût pour ces nouveaux outils de communication, il semble que </w:t>
      </w:r>
      <w:r w:rsidRPr="0022488A">
        <w:rPr>
          <w:bCs/>
        </w:rPr>
        <w:t>de nombreux séniors (37%)</w:t>
      </w:r>
      <w:r w:rsidRPr="0022488A">
        <w:t xml:space="preserve"> apprécient également les médias sociaux pour leur </w:t>
      </w:r>
      <w:r w:rsidRPr="0022488A">
        <w:rPr>
          <w:b/>
        </w:rPr>
        <w:t>capacité à regrouper des </w:t>
      </w:r>
      <w:r w:rsidRPr="0022488A">
        <w:rPr>
          <w:b/>
          <w:bCs/>
        </w:rPr>
        <w:t>informations pertinentes dans les domaines qui les intéressent : voyages, bien-être, finance, loisirs</w:t>
      </w:r>
      <w:r w:rsidRPr="0022488A">
        <w:rPr>
          <w:b/>
        </w:rPr>
        <w:t>…</w:t>
      </w:r>
    </w:p>
    <w:p w:rsidR="0022488A" w:rsidRPr="0022488A" w:rsidRDefault="004F6E7F" w:rsidP="0022488A">
      <w:pPr>
        <w:spacing w:after="120"/>
      </w:pPr>
      <w:r w:rsidRPr="0022488A">
        <w:rPr>
          <w:bCs/>
        </w:rPr>
        <w:t>30% des plus de 50 ans</w:t>
      </w:r>
      <w:r w:rsidRPr="0022488A">
        <w:t> affirment par ailleurs qu’ils apprécient les réseaux sociaux parce qu’ils leur permettent de </w:t>
      </w:r>
      <w:r w:rsidRPr="00D55D0F">
        <w:rPr>
          <w:b/>
          <w:bCs/>
        </w:rPr>
        <w:t>rencontrer des personnes partageant les mêmes centres d’intérêts</w:t>
      </w:r>
      <w:r w:rsidRPr="0022488A">
        <w:t>.</w:t>
      </w:r>
    </w:p>
    <w:p w:rsidR="0022488A" w:rsidRDefault="004F6E7F" w:rsidP="0022488A">
      <w:pPr>
        <w:spacing w:after="120"/>
      </w:pPr>
      <w:r w:rsidRPr="004F6E7F">
        <w:t xml:space="preserve">Un surnom a d’ailleurs été inventé pour qualifier ces séniors fans du Web : on les appelle les « </w:t>
      </w:r>
      <w:proofErr w:type="spellStart"/>
      <w:r w:rsidRPr="00D55D0F">
        <w:rPr>
          <w:b/>
        </w:rPr>
        <w:t>Silver</w:t>
      </w:r>
      <w:proofErr w:type="spellEnd"/>
      <w:r w:rsidRPr="00D55D0F">
        <w:rPr>
          <w:b/>
        </w:rPr>
        <w:t xml:space="preserve"> Surfeurs</w:t>
      </w:r>
      <w:r w:rsidRPr="004F6E7F">
        <w:t xml:space="preserve"> ».</w:t>
      </w:r>
    </w:p>
    <w:p w:rsidR="004F6E7F" w:rsidRDefault="004F6E7F" w:rsidP="0022488A">
      <w:pPr>
        <w:spacing w:after="120"/>
      </w:pPr>
      <w:r w:rsidRPr="004F6E7F">
        <w:t>Tout ce qui peut sortir les séniors de la solitude et maintenir leur vie sociale active n’a donc aucune raison de ne pas trouver sa place sur les réseaux sociaux !</w:t>
      </w:r>
      <w:r>
        <w:br w:type="page"/>
      </w:r>
    </w:p>
    <w:p w:rsidR="00D55D0F" w:rsidRDefault="004F6E7F" w:rsidP="00D55D0F">
      <w:r w:rsidRPr="00D55D0F">
        <w:rPr>
          <w:rStyle w:val="Titre1Car"/>
        </w:rPr>
        <w:lastRenderedPageBreak/>
        <w:t>Les seniors sont de plus en plus nombreux sur les réseaux sociaux !</w:t>
      </w:r>
      <w:r w:rsidR="00D55D0F" w:rsidRPr="00D55D0F">
        <w:rPr>
          <w:rStyle w:val="Titre1Car"/>
        </w:rPr>
        <w:br/>
      </w:r>
      <w:proofErr w:type="spellStart"/>
      <w:proofErr w:type="gramStart"/>
      <w:r w:rsidR="00D55D0F">
        <w:t>src</w:t>
      </w:r>
      <w:proofErr w:type="spellEnd"/>
      <w:proofErr w:type="gramEnd"/>
      <w:r w:rsidR="00D55D0F">
        <w:t xml:space="preserve"> : </w:t>
      </w:r>
      <w:hyperlink r:id="rId10" w:history="1">
        <w:r w:rsidR="00D55D0F" w:rsidRPr="000C09D7">
          <w:rPr>
            <w:rStyle w:val="Lienhypertexte"/>
          </w:rPr>
          <w:t>http://blog.bazile.fr/2016/01/06/les-seniors-sont-de-plus-en-plus-nombreux-sur-les-reseaux-sociaux/</w:t>
        </w:r>
      </w:hyperlink>
    </w:p>
    <w:p w:rsidR="00D55D0F" w:rsidRDefault="004F6E7F" w:rsidP="004F6E7F">
      <w:r w:rsidRPr="004F6E7F">
        <w:t>PUBLICATION 6 JANVIER 2016</w:t>
      </w:r>
    </w:p>
    <w:p w:rsidR="004F6E7F" w:rsidRPr="00D55D0F" w:rsidRDefault="00B0593F" w:rsidP="004F6E7F">
      <w:hyperlink r:id="rId11" w:tgtFrame="_blank" w:history="1">
        <w:proofErr w:type="spellStart"/>
        <w:r w:rsidR="004F6E7F" w:rsidRPr="00D55D0F">
          <w:rPr>
            <w:rStyle w:val="Lienhypertexte"/>
            <w:bCs/>
          </w:rPr>
          <w:t>Bazile</w:t>
        </w:r>
        <w:proofErr w:type="spellEnd"/>
        <w:r w:rsidR="004F6E7F" w:rsidRPr="00D55D0F">
          <w:rPr>
            <w:rStyle w:val="Lienhypertexte"/>
            <w:bCs/>
          </w:rPr>
          <w:t xml:space="preserve"> Telecom</w:t>
        </w:r>
      </w:hyperlink>
      <w:r w:rsidR="004F6E7F" w:rsidRPr="00D55D0F">
        <w:rPr>
          <w:bCs/>
        </w:rPr>
        <w:t xml:space="preserve"> félicite les seniors pour ce sondage ! Dans un souci d’ouverture à l’humain  et de la multiplication des canaux de communications, </w:t>
      </w:r>
      <w:proofErr w:type="spellStart"/>
      <w:r w:rsidR="004F6E7F" w:rsidRPr="00D55D0F">
        <w:rPr>
          <w:bCs/>
        </w:rPr>
        <w:t>Bazile</w:t>
      </w:r>
      <w:proofErr w:type="spellEnd"/>
      <w:r w:rsidR="004F6E7F" w:rsidRPr="00D55D0F">
        <w:rPr>
          <w:bCs/>
        </w:rPr>
        <w:t xml:space="preserve"> encourage les seniors à se tourner vers le numérique et ainsi permettre à chacun de s’épanouir au maximum. Les seniors, comme tout le monde, ont des besoins d’appartenance, d’estime et d’accomplissement. </w:t>
      </w:r>
      <w:proofErr w:type="spellStart"/>
      <w:r w:rsidR="004F6E7F" w:rsidRPr="00D55D0F">
        <w:rPr>
          <w:bCs/>
        </w:rPr>
        <w:t>Bazile</w:t>
      </w:r>
      <w:proofErr w:type="spellEnd"/>
      <w:r w:rsidR="004F6E7F" w:rsidRPr="00D55D0F">
        <w:rPr>
          <w:bCs/>
        </w:rPr>
        <w:t xml:space="preserve"> permet de faire le lien entre les nouvelles technologies et les seniors afin que ces dernières soient le plus accessibles possible.</w:t>
      </w:r>
    </w:p>
    <w:p w:rsidR="004F6E7F" w:rsidRPr="004F6E7F" w:rsidRDefault="004F6E7F" w:rsidP="004F6E7F">
      <w:r w:rsidRPr="004F6E7F">
        <w:rPr>
          <w:noProof/>
          <w:lang w:eastAsia="fr-FR"/>
        </w:rPr>
        <w:drawing>
          <wp:inline distT="0" distB="0" distL="0" distR="0">
            <wp:extent cx="6096000" cy="2286000"/>
            <wp:effectExtent l="19050" t="0" r="0" b="0"/>
            <wp:docPr id="37" name="Image 37" descr="photo article">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article">
                      <a:hlinkClick r:id="rId12" tooltip="&quot;&quot;"/>
                    </pic:cNvPr>
                    <pic:cNvPicPr>
                      <a:picLocks noChangeAspect="1" noChangeArrowheads="1"/>
                    </pic:cNvPicPr>
                  </pic:nvPicPr>
                  <pic:blipFill>
                    <a:blip r:embed="rId13" cstate="print"/>
                    <a:srcRect/>
                    <a:stretch>
                      <a:fillRect/>
                    </a:stretch>
                  </pic:blipFill>
                  <pic:spPr bwMode="auto">
                    <a:xfrm>
                      <a:off x="0" y="0"/>
                      <a:ext cx="6096000" cy="2286000"/>
                    </a:xfrm>
                    <a:prstGeom prst="rect">
                      <a:avLst/>
                    </a:prstGeom>
                    <a:noFill/>
                    <a:ln w="9525">
                      <a:noFill/>
                      <a:miter lim="800000"/>
                      <a:headEnd/>
                      <a:tailEnd/>
                    </a:ln>
                  </pic:spPr>
                </pic:pic>
              </a:graphicData>
            </a:graphic>
          </wp:inline>
        </w:drawing>
      </w:r>
    </w:p>
    <w:p w:rsidR="004F6E7F" w:rsidRPr="004F6E7F" w:rsidRDefault="004F6E7F" w:rsidP="00D55D0F">
      <w:pPr>
        <w:pStyle w:val="Titre2"/>
      </w:pPr>
      <w:r w:rsidRPr="004F6E7F">
        <w:t>Des seniors de plus en plus connectés !</w:t>
      </w:r>
    </w:p>
    <w:p w:rsidR="004F6E7F" w:rsidRPr="004F6E7F" w:rsidRDefault="004F6E7F" w:rsidP="004F6E7F">
      <w:r w:rsidRPr="004F6E7F">
        <w:t xml:space="preserve">Le </w:t>
      </w:r>
      <w:proofErr w:type="spellStart"/>
      <w:r w:rsidRPr="004F6E7F">
        <w:t>Crédoc</w:t>
      </w:r>
      <w:proofErr w:type="spellEnd"/>
      <w:r w:rsidRPr="004F6E7F">
        <w:t xml:space="preserve"> (Centre de recherche pour l’étude et l’observation des conditions de vie) a publié une étude selon laquelle les plus de 60 ans sont plus présents sur les réseaux sociaux que d’autres catégories sociaux professionnelles ! Plébiscités follement par les jeunes et les catégories aisées, le profil des personnes utilisant les réseaux sociaux évolue. En effet, les seniors sont d</w:t>
      </w:r>
      <w:r w:rsidR="00D55D0F">
        <w:t>ésormais 5 fois plus nombreux à s</w:t>
      </w:r>
      <w:r w:rsidRPr="004F6E7F">
        <w:t xml:space="preserve">e connecter à Facebook et </w:t>
      </w:r>
      <w:proofErr w:type="spellStart"/>
      <w:r w:rsidRPr="004F6E7F">
        <w:t>Twitte</w:t>
      </w:r>
      <w:r w:rsidR="00D55D0F">
        <w:t>r</w:t>
      </w:r>
      <w:proofErr w:type="spellEnd"/>
      <w:r w:rsidR="00D55D0F">
        <w:t xml:space="preserve"> qu’il y a 5 ans</w:t>
      </w:r>
    </w:p>
    <w:p w:rsidR="004F6E7F" w:rsidRPr="004F6E7F" w:rsidRDefault="004F6E7F" w:rsidP="004F6E7F">
      <w:r w:rsidRPr="004F6E7F">
        <w:t>Facebook va fêter ses 12 ans le 4 février 2016 et compte à son actif plus de 1.5 milliard d’utilisateurs quotidie</w:t>
      </w:r>
      <w:r w:rsidR="00D55D0F">
        <w:t xml:space="preserve">n. </w:t>
      </w:r>
      <w:r w:rsidRPr="004F6E7F">
        <w:t xml:space="preserve">Devinez quoi ? Les seniors sont de plus en plus nombreux à y adhérer ! Non seulement inscrits mais aussi actifs sur la toile, les seniors n’hésitent pas à partager du contenu et </w:t>
      </w:r>
      <w:r w:rsidR="00D55D0F">
        <w:t xml:space="preserve">à </w:t>
      </w:r>
      <w:r w:rsidRPr="004F6E7F">
        <w:t>réagir aux publications. Ils n’hésitent plus à augmenter leur nombre de contacts digitaux même s’il s’agit de personnes qu’ils n’ont jamais rencontré</w:t>
      </w:r>
      <w:r w:rsidR="00D55D0F">
        <w:t>es</w:t>
      </w:r>
      <w:r w:rsidRPr="004F6E7F">
        <w:t xml:space="preserve"> dans la vie réelle.</w:t>
      </w:r>
    </w:p>
    <w:p w:rsidR="004F6E7F" w:rsidRPr="004F6E7F" w:rsidRDefault="004F6E7F" w:rsidP="004F6E7F">
      <w:r w:rsidRPr="004F6E7F">
        <w:rPr>
          <w:i/>
          <w:iCs/>
        </w:rPr>
        <w:t>En 2014, près d’un Français sur deux était inscrit sur un réseau social en ligne. Cela représente 58 % des internautes, soit 26 millions de personnes déclarant participer à des réseaux sociaux.</w:t>
      </w:r>
    </w:p>
    <w:p w:rsidR="004F6E7F" w:rsidRPr="004F6E7F" w:rsidRDefault="004F6E7F" w:rsidP="004F6E7F">
      <w:r w:rsidRPr="004F6E7F">
        <w:rPr>
          <w:noProof/>
          <w:lang w:eastAsia="fr-FR"/>
        </w:rPr>
        <w:drawing>
          <wp:inline distT="0" distB="0" distL="0" distR="0">
            <wp:extent cx="4572000" cy="3048000"/>
            <wp:effectExtent l="19050" t="0" r="0" b="0"/>
            <wp:docPr id="39" name="Image 39" descr="Tablettes-seniors-tablette-simplifiée-shutterstock">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ttes-seniors-tablette-simplifiée-shutterstock">
                      <a:hlinkClick r:id="rId14" tooltip="&quot;&quot;"/>
                    </pic:cNvPr>
                    <pic:cNvPicPr>
                      <a:picLocks noChangeAspect="1" noChangeArrowheads="1"/>
                    </pic:cNvPicPr>
                  </pic:nvPicPr>
                  <pic:blipFill>
                    <a:blip r:embed="rId15"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4F6E7F" w:rsidRPr="004F6E7F" w:rsidRDefault="004F6E7F" w:rsidP="004F6E7F">
      <w:r w:rsidRPr="004F6E7F">
        <w:t xml:space="preserve">D’après </w:t>
      </w:r>
      <w:proofErr w:type="spellStart"/>
      <w:r w:rsidRPr="004F6E7F">
        <w:t>iStrategylabs</w:t>
      </w:r>
      <w:proofErr w:type="spellEnd"/>
      <w:r w:rsidRPr="004F6E7F">
        <w:t>, la part des seniors sur Facebook a augmenté de 80% en 3 ans, elle atteint désormais 15.6% des plus de 55 ans. Les principales motivations à rester connecté à ces réseaux sont principalement :</w:t>
      </w:r>
    </w:p>
    <w:p w:rsidR="004F6E7F" w:rsidRPr="004F6E7F" w:rsidRDefault="004F6E7F" w:rsidP="004F6E7F">
      <w:pPr>
        <w:numPr>
          <w:ilvl w:val="0"/>
          <w:numId w:val="2"/>
        </w:numPr>
        <w:ind w:left="714" w:hanging="357"/>
        <w:contextualSpacing/>
      </w:pPr>
      <w:r w:rsidRPr="004F6E7F">
        <w:t>communiquer avec ses proches (amis, famille) (80%),</w:t>
      </w:r>
    </w:p>
    <w:p w:rsidR="004F6E7F" w:rsidRPr="004F6E7F" w:rsidRDefault="004F6E7F" w:rsidP="004F6E7F">
      <w:pPr>
        <w:numPr>
          <w:ilvl w:val="0"/>
          <w:numId w:val="2"/>
        </w:numPr>
        <w:ind w:left="714" w:hanging="357"/>
        <w:contextualSpacing/>
      </w:pPr>
      <w:r w:rsidRPr="004F6E7F">
        <w:t>trouver des informations intéressantes (37%),</w:t>
      </w:r>
    </w:p>
    <w:p w:rsidR="004F6E7F" w:rsidRPr="004F6E7F" w:rsidRDefault="004F6E7F" w:rsidP="004F6E7F">
      <w:pPr>
        <w:numPr>
          <w:ilvl w:val="0"/>
          <w:numId w:val="2"/>
        </w:numPr>
        <w:ind w:left="714" w:hanging="357"/>
        <w:contextualSpacing/>
      </w:pPr>
      <w:r w:rsidRPr="004F6E7F">
        <w:t>partager, discuter avec des personnes aux centres d’intérêts communs (30%)</w:t>
      </w:r>
    </w:p>
    <w:p w:rsidR="004F6E7F" w:rsidRPr="004F6E7F" w:rsidRDefault="004F6E7F" w:rsidP="004F6E7F">
      <w:pPr>
        <w:numPr>
          <w:ilvl w:val="0"/>
          <w:numId w:val="2"/>
        </w:numPr>
      </w:pPr>
      <w:r w:rsidRPr="004F6E7F">
        <w:t>enfin occuper leur temps libre (29%).</w:t>
      </w:r>
    </w:p>
    <w:p w:rsidR="004F6E7F" w:rsidRPr="004F6E7F" w:rsidRDefault="00D55D0F" w:rsidP="004F6E7F">
      <w:r>
        <w:rPr>
          <w:i/>
          <w:iCs/>
        </w:rPr>
        <w:t>S</w:t>
      </w:r>
      <w:r w:rsidR="004F6E7F" w:rsidRPr="004F6E7F">
        <w:rPr>
          <w:i/>
          <w:iCs/>
        </w:rPr>
        <w:t>ource : </w:t>
      </w:r>
      <w:hyperlink r:id="rId16" w:history="1">
        <w:r w:rsidR="004F6E7F" w:rsidRPr="004F6E7F">
          <w:rPr>
            <w:rStyle w:val="Lienhypertexte"/>
            <w:i/>
            <w:iCs/>
          </w:rPr>
          <w:t>http://www.credoc.fr/pdf/4p/278.pdf</w:t>
        </w:r>
      </w:hyperlink>
    </w:p>
    <w:p w:rsidR="004F6E7F" w:rsidRPr="004F6E7F" w:rsidRDefault="004F6E7F" w:rsidP="00D55D0F">
      <w:pPr>
        <w:pStyle w:val="Titre2"/>
      </w:pPr>
      <w:r w:rsidRPr="004F6E7F">
        <w:t>Des relations sociales “nouvelle génération” qui plaisent !</w:t>
      </w:r>
    </w:p>
    <w:p w:rsidR="004F6E7F" w:rsidRPr="004F6E7F" w:rsidRDefault="004F6E7F" w:rsidP="004F6E7F">
      <w:r w:rsidRPr="004F6E7F">
        <w:t>Dans une société où les relations sociales peuvent-être mises à mal, les réseaux sociaux en ligne innovent avec une démarche favorisant des liens moins engageants que les liens traditionnels. Ces réseaux permettent à certains d’amorcer des relations, amoureuses ou non, qui se traduiront dans la vie réelle. Les seniors profitent de ces nouveaux moyens de communication pour dynamiser leur vie relationnelle. Certains utilisent ces moyens de communication avec une réelle intention de créer une relation : 47% ont noué des liens avec de nouvelles personnes, 18% ont même fait une rencontre amoureuse.</w:t>
      </w:r>
    </w:p>
    <w:p w:rsidR="004F6E7F" w:rsidRPr="004F6E7F" w:rsidRDefault="004F6E7F" w:rsidP="004F6E7F">
      <w:r w:rsidRPr="004F6E7F">
        <w:t>Malgré la baisse d’inquiétude par rapport à la transparence de la vie privée en ligne, les seniors restent préoccupés par la confidentialité des données. Les réseaux sociaux doivent donc s’adapter à ces nouveaux facteurs et à l’augmentation de l’âge moyen des internautes. Ils devront faire en sorte que les contenus soient plus réglementés et plus sécurisés, vue la potentielle augmentation du nombre d’utilisateurs.</w:t>
      </w:r>
    </w:p>
    <w:p w:rsidR="004F6E7F" w:rsidRPr="004F6E7F" w:rsidRDefault="004F6E7F" w:rsidP="004F6E7F">
      <w:r w:rsidRPr="004F6E7F">
        <w:t>Nous profitons de cet article pour vous souhaiter nos meilleurs vœux pour l’année 2016.</w:t>
      </w:r>
    </w:p>
    <w:p w:rsidR="004F6E7F" w:rsidRDefault="004F6E7F" w:rsidP="004F6E7F">
      <w:proofErr w:type="spellStart"/>
      <w:r w:rsidRPr="004F6E7F">
        <w:t>Bazile</w:t>
      </w:r>
      <w:proofErr w:type="spellEnd"/>
      <w:r w:rsidRPr="004F6E7F">
        <w:t xml:space="preserve"> Telecom est fier d’accompagner les seniors dans leur “vie digitale”. Restons connectés et suivez-nous en cliquant sur J’aime sur notre page Facebook.</w:t>
      </w:r>
    </w:p>
    <w:p w:rsidR="004F6E7F" w:rsidRDefault="004F6E7F">
      <w:r>
        <w:br w:type="page"/>
      </w:r>
    </w:p>
    <w:p w:rsidR="00D55D0F" w:rsidRPr="00D55D0F" w:rsidRDefault="00D55D0F" w:rsidP="00D55D0F">
      <w:r w:rsidRPr="00D55D0F">
        <w:rPr>
          <w:rStyle w:val="Titre1Car"/>
        </w:rPr>
        <w:t>Les seniors de plus en plus connectés à Facebook</w:t>
      </w:r>
      <w:r w:rsidRPr="00D55D0F">
        <w:rPr>
          <w:rStyle w:val="Titre1Car"/>
        </w:rPr>
        <w:br/>
      </w:r>
      <w:proofErr w:type="spellStart"/>
      <w:r w:rsidRPr="00D55D0F">
        <w:t>Src</w:t>
      </w:r>
      <w:proofErr w:type="spellEnd"/>
      <w:r w:rsidRPr="00D55D0F">
        <w:t xml:space="preserve"> : </w:t>
      </w:r>
      <w:hyperlink r:id="rId17" w:history="1">
        <w:r w:rsidRPr="00D55D0F">
          <w:rPr>
            <w:rStyle w:val="Lienhypertexte"/>
          </w:rPr>
          <w:t>http://domadom41.fr/2016/01/</w:t>
        </w:r>
        <w:r w:rsidRPr="00D55D0F">
          <w:rPr>
            <w:rStyle w:val="Lienhypertexte"/>
          </w:rPr>
          <w:t>0</w:t>
        </w:r>
        <w:r w:rsidRPr="00D55D0F">
          <w:rPr>
            <w:rStyle w:val="Lienhypertexte"/>
          </w:rPr>
          <w:t>6/les-seniors-de-plus-en-plus-connectes-a-facebook/</w:t>
        </w:r>
      </w:hyperlink>
    </w:p>
    <w:p w:rsidR="004F6E7F" w:rsidRPr="004F6E7F" w:rsidRDefault="004F6E7F" w:rsidP="004F6E7F">
      <w:r w:rsidRPr="004F6E7F">
        <w:t>Les seniors sont de plus en plus présents sur les réseaux sociaux et notamment Facebook. C’est ce que pointe la nouvelle étude du CREDOC (Centre de recherche pour l’étude et l’observation des conditions de vie). Ils seraient aujourd’hui 5 fois plus nombreux sur les réseaux sociaux qu’il y a 5 ans avec 26% des 60/69 ans connectés. Actifs, peu inquiets par rapport à la mise en ligne de leur vie personnelle, les seniors utilisent Facebook à l’instar des 18/24 ans notamment pour communiquer avec leur famille ou amis mais aussi rencontrer des personnes avec lesquelles ils partagent des centres d’intérêt communs. Même si Facebook ne peut rivaliser avec la vie sociale « réelle », il constitue néanmoins un moyen intéressant pour lutter contre la solitude et l’isolement des seniors.</w:t>
      </w:r>
    </w:p>
    <w:p w:rsidR="004F6E7F" w:rsidRPr="004F6E7F" w:rsidRDefault="004F6E7F" w:rsidP="004F6E7F">
      <w:r w:rsidRPr="004F6E7F">
        <w:t>Lire l’article dans senioractu.com :</w:t>
      </w:r>
    </w:p>
    <w:p w:rsidR="00D55D0F" w:rsidRPr="004F6E7F" w:rsidRDefault="004F6E7F" w:rsidP="00D55D0F">
      <w:r w:rsidRPr="00D55D0F">
        <w:rPr>
          <w:rStyle w:val="Titre1Car"/>
        </w:rPr>
        <w:t>De plus en plus de seniors sur les réseaux sociaux</w:t>
      </w:r>
      <w:r w:rsidR="00D55D0F" w:rsidRPr="00D55D0F">
        <w:rPr>
          <w:rStyle w:val="Titre1Car"/>
        </w:rPr>
        <w:br/>
      </w:r>
      <w:proofErr w:type="spellStart"/>
      <w:r w:rsidR="00D55D0F">
        <w:rPr>
          <w:bCs/>
        </w:rPr>
        <w:t>Src</w:t>
      </w:r>
      <w:proofErr w:type="spellEnd"/>
      <w:r w:rsidR="00D55D0F">
        <w:rPr>
          <w:bCs/>
        </w:rPr>
        <w:t> :</w:t>
      </w:r>
      <w:r w:rsidR="00D55D0F" w:rsidRPr="00D55D0F">
        <w:t xml:space="preserve"> </w:t>
      </w:r>
      <w:hyperlink r:id="rId18" w:history="1">
        <w:r w:rsidR="00D55D0F" w:rsidRPr="004F6E7F">
          <w:rPr>
            <w:rStyle w:val="Lienhypertexte"/>
          </w:rPr>
          <w:t>http://www.senioractu.com/De-plus-en-plus-de-seniors-sur-les-reseaux-sociaux</w:t>
        </w:r>
      </w:hyperlink>
    </w:p>
    <w:p w:rsidR="004F6E7F" w:rsidRPr="004F6E7F" w:rsidRDefault="004F6E7F" w:rsidP="004F6E7F">
      <w:r w:rsidRPr="004F6E7F">
        <w:t xml:space="preserve">Il suffit de surfer sur Facebook pour comprendre, empiriquement, l’ampleur du phénomène, mais le Credoc le confirme dans sa nouvelle étude : les seniors sont de plus en plus nombreux à surfer sur les réseaux sociaux de type Facebook ou </w:t>
      </w:r>
      <w:proofErr w:type="spellStart"/>
      <w:r w:rsidRPr="004F6E7F">
        <w:t>Twitter</w:t>
      </w:r>
      <w:proofErr w:type="spellEnd"/>
      <w:r w:rsidRPr="004F6E7F">
        <w:t>.</w:t>
      </w:r>
    </w:p>
    <w:p w:rsidR="004F6E7F" w:rsidRPr="004F6E7F" w:rsidRDefault="004F6E7F" w:rsidP="004F6E7F">
      <w:r w:rsidRPr="004F6E7F">
        <w:rPr>
          <w:noProof/>
          <w:lang w:eastAsia="fr-FR"/>
        </w:rPr>
        <w:drawing>
          <wp:inline distT="0" distB="0" distL="0" distR="0">
            <wp:extent cx="4543425" cy="2790825"/>
            <wp:effectExtent l="19050" t="0" r="9525" b="0"/>
            <wp:docPr id="65" name="Image 65" descr="De plus en plus de seniors sur les réseaux sociaux">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 plus en plus de seniors sur les réseaux sociaux">
                      <a:hlinkClick r:id="rId19" tgtFrame="&quot;_blank&quot;"/>
                    </pic:cNvPr>
                    <pic:cNvPicPr>
                      <a:picLocks noChangeAspect="1" noChangeArrowheads="1"/>
                    </pic:cNvPicPr>
                  </pic:nvPicPr>
                  <pic:blipFill>
                    <a:blip r:embed="rId20" cstate="print"/>
                    <a:srcRect/>
                    <a:stretch>
                      <a:fillRect/>
                    </a:stretch>
                  </pic:blipFill>
                  <pic:spPr bwMode="auto">
                    <a:xfrm>
                      <a:off x="0" y="0"/>
                      <a:ext cx="4543425" cy="2790825"/>
                    </a:xfrm>
                    <a:prstGeom prst="rect">
                      <a:avLst/>
                    </a:prstGeom>
                    <a:noFill/>
                    <a:ln w="9525">
                      <a:noFill/>
                      <a:miter lim="800000"/>
                      <a:headEnd/>
                      <a:tailEnd/>
                    </a:ln>
                  </pic:spPr>
                </pic:pic>
              </a:graphicData>
            </a:graphic>
          </wp:inline>
        </w:drawing>
      </w:r>
    </w:p>
    <w:p w:rsidR="004F6E7F" w:rsidRPr="004F6E7F" w:rsidRDefault="004F6E7F" w:rsidP="004F6E7F">
      <w:r w:rsidRPr="004F6E7F">
        <w:t xml:space="preserve">Facebook est « âgé » de dix ans seulement… Au départ, ce réseau social ne concernait que les jeunes. Aujourd’hui, avec ses plus d’1,5 milliard de personnes inscrites, les seniors sont de plus en plus nombreux à avoir leur profil en ligne et surtout à être actifs, à partager, à échanger, à publier… Selon cette nouvelle étude du </w:t>
      </w:r>
      <w:proofErr w:type="spellStart"/>
      <w:r w:rsidRPr="004F6E7F">
        <w:t>Crédoc</w:t>
      </w:r>
      <w:proofErr w:type="spellEnd"/>
      <w:r w:rsidRPr="004F6E7F">
        <w:t xml:space="preserve"> (Centre de recherche pour l’étude et l’observation des conditions de vie), les « </w:t>
      </w:r>
      <w:r w:rsidRPr="004F6E7F">
        <w:rPr>
          <w:i/>
          <w:iCs/>
        </w:rPr>
        <w:t>sexagénaires sont aujourd'hui cinq fois plus nombreux sur les réseaux sociaux qu'il y a cinq ans</w:t>
      </w:r>
      <w:r w:rsidRPr="004F6E7F">
        <w:t> ». </w:t>
      </w:r>
      <w:r w:rsidRPr="004F6E7F">
        <w:br/>
        <w:t>  </w:t>
      </w:r>
      <w:r w:rsidRPr="004F6E7F">
        <w:br/>
        <w:t xml:space="preserve">Et le </w:t>
      </w:r>
      <w:proofErr w:type="spellStart"/>
      <w:r w:rsidRPr="004F6E7F">
        <w:t>Crédoc</w:t>
      </w:r>
      <w:proofErr w:type="spellEnd"/>
      <w:r w:rsidRPr="004F6E7F">
        <w:t xml:space="preserve"> d’ajouter : « </w:t>
      </w:r>
      <w:r w:rsidRPr="004F6E7F">
        <w:rPr>
          <w:i/>
          <w:iCs/>
        </w:rPr>
        <w:t>les plus de 60 ans y sont plus présents et actifs que les catégories aisées. Ces nouveaux utilisateurs n’hésitent pas à poster des contributions et sont plus nombreux à faire figurer dans leur carnet d’adresses digital des personnes qu’ils n’ont jamais rencontrées « dans la vie réelle »</w:t>
      </w:r>
      <w:r w:rsidRPr="004F6E7F">
        <w:t> ». Bref, ils font exactement comme les plus jeunes ! Précisons également que près d’un Français sur deux est désormais inscrit sur un réseau social ! </w:t>
      </w:r>
      <w:r w:rsidRPr="004F6E7F">
        <w:br/>
        <w:t>  </w:t>
      </w:r>
      <w:r w:rsidRPr="004F6E7F">
        <w:br/>
        <w:t>Globalement, les 18/24 ans restent les plus actifs sur le web, mais désormais, un quart (26%) des 60/69 est membre d’un réseau social, et selon toute logique, ce chiffre ne devrait que croitre dans les années à venir avec le vieillissement de la population. A noter aussi que les seniors semblent peu inquiets par rapport à la mise en ligne de leur vie privée ; même si le Français restent globalement plus prudents que le reste des Européens… </w:t>
      </w:r>
      <w:r w:rsidRPr="004F6E7F">
        <w:br/>
        <w:t>  </w:t>
      </w:r>
      <w:r w:rsidRPr="004F6E7F">
        <w:br/>
        <w:t>Attention cependant à ne pas se bercer d’illusions… A part vos proches et vos amis de longue date, les « amis virtuels » restent souvent virtuels et rares sont ceux qui deviendront un jour, de « véritables amis ». Il ne faut donc pas trop compter sur les réseaux sociaux pour rompre la solitude… Attention à ne pas rester isolé derrière votre écran entouré de milliers d’amis… virtuels.  </w:t>
      </w:r>
    </w:p>
    <w:p w:rsidR="004F6E7F" w:rsidRDefault="004F6E7F">
      <w:r>
        <w:br w:type="page"/>
      </w:r>
    </w:p>
    <w:p w:rsidR="004F6E7F" w:rsidRDefault="00B0593F" w:rsidP="004F6E7F">
      <w:hyperlink r:id="rId21" w:history="1">
        <w:r w:rsidR="004F6E7F" w:rsidRPr="000C09D7">
          <w:rPr>
            <w:rStyle w:val="Lienhypertexte"/>
          </w:rPr>
          <w:t>http://www.ordi-senior.info/preparons-ma-retraites-facebook-wall-a-voirles-seniors-internautes-seraient-plus-jeunes-et-plus-heureux-que-les-seniors-non-internautes-cest-ce-qui-ressort-du-barometre-55-dedie-a/</w:t>
        </w:r>
      </w:hyperlink>
    </w:p>
    <w:p w:rsidR="004F6E7F" w:rsidRPr="004F6E7F" w:rsidRDefault="00B0593F" w:rsidP="004F6E7F">
      <w:hyperlink r:id="rId22" w:history="1">
        <w:r w:rsidR="004F6E7F" w:rsidRPr="004F6E7F">
          <w:rPr>
            <w:rStyle w:val="Lienhypertexte"/>
            <w:b/>
            <w:bCs/>
          </w:rPr>
          <w:t>REVUE DE PRESSE</w:t>
        </w:r>
      </w:hyperlink>
    </w:p>
    <w:p w:rsidR="004F6E7F" w:rsidRPr="004F6E7F" w:rsidRDefault="004F6E7F" w:rsidP="004F6E7F">
      <w:r w:rsidRPr="004F6E7F">
        <w:t>PRÉPARONS MA RETRAITE’S FACEBOOK WALL: {A VOIR} LES #SENIORS INTERNAUTES SERAIENT PLUS JEUNES ET PLUS HEUREUX QUE LES SENIORS NON INTERNAUTES ! C’EST CE QUI RESSORT DU BAROMÈTRE 55+, DÉDIÉ À L’OBSE…</w:t>
      </w:r>
    </w:p>
    <w:p w:rsidR="004F6E7F" w:rsidRDefault="00B0593F" w:rsidP="004F6E7F">
      <w:hyperlink r:id="rId23" w:history="1">
        <w:r w:rsidR="004F6E7F" w:rsidRPr="004F6E7F">
          <w:rPr>
            <w:rStyle w:val="Lienhypertexte"/>
          </w:rPr>
          <w:t>10 MAI 2016</w:t>
        </w:r>
      </w:hyperlink>
      <w:r w:rsidR="004F6E7F" w:rsidRPr="004F6E7F">
        <w:t> </w:t>
      </w:r>
    </w:p>
    <w:p w:rsidR="005478FE" w:rsidRPr="004F6E7F" w:rsidRDefault="005478FE" w:rsidP="005478FE">
      <w:r w:rsidRPr="004F6E7F">
        <w:t>Les résultats de a 1ère vague des résultats de l’édition 2016 du Baromètre 55+Cogedim Club® repris dans l’infographie les Seniors et le Digital.</w:t>
      </w:r>
    </w:p>
    <w:p w:rsidR="005478FE" w:rsidRPr="004F6E7F" w:rsidRDefault="005478FE" w:rsidP="005478FE">
      <w:pPr>
        <w:rPr>
          <w:lang w:val="en-US"/>
        </w:rPr>
      </w:pPr>
      <w:r w:rsidRPr="004F6E7F">
        <w:rPr>
          <w:lang w:val="en-US"/>
        </w:rPr>
        <w:t xml:space="preserve">Sourced through </w:t>
      </w:r>
      <w:proofErr w:type="spellStart"/>
      <w:r w:rsidRPr="004F6E7F">
        <w:rPr>
          <w:lang w:val="en-US"/>
        </w:rPr>
        <w:t>Scoop.it</w:t>
      </w:r>
      <w:proofErr w:type="spellEnd"/>
      <w:r w:rsidRPr="004F6E7F">
        <w:rPr>
          <w:lang w:val="en-US"/>
        </w:rPr>
        <w:t xml:space="preserve"> from: </w:t>
      </w:r>
      <w:hyperlink r:id="rId24" w:tgtFrame="_blank" w:history="1">
        <w:r w:rsidRPr="004F6E7F">
          <w:rPr>
            <w:rStyle w:val="Lienhypertexte"/>
            <w:lang w:val="en-US"/>
          </w:rPr>
          <w:t>www.silvereco.fr</w:t>
        </w:r>
      </w:hyperlink>
    </w:p>
    <w:p w:rsidR="005478FE" w:rsidRPr="004F6E7F" w:rsidRDefault="005478FE" w:rsidP="005478FE">
      <w:proofErr w:type="spellStart"/>
      <w:r w:rsidRPr="004F6E7F">
        <w:t>Viiiiite</w:t>
      </w:r>
      <w:proofErr w:type="spellEnd"/>
      <w:r w:rsidRPr="004F6E7F">
        <w:t xml:space="preserve"> ! Connectez-vous, branchez-vous, « </w:t>
      </w:r>
      <w:proofErr w:type="spellStart"/>
      <w:r w:rsidRPr="004F6E7F">
        <w:t>réseautez</w:t>
      </w:r>
      <w:proofErr w:type="spellEnd"/>
      <w:r w:rsidRPr="004F6E7F">
        <w:t> », etc. ! Vous serez tout de suite : 1) PLUS JEUNES 2) PLUS HEUREUX ! </w:t>
      </w:r>
      <w:r w:rsidRPr="004F6E7F">
        <w:br/>
        <w:t>Si, si, si, si, puisqu’on vous le dit, enfin !</w:t>
      </w:r>
    </w:p>
    <w:p w:rsidR="005478FE" w:rsidRDefault="005478FE" w:rsidP="004F6E7F"/>
    <w:p w:rsidR="005478FE" w:rsidRDefault="005478FE" w:rsidP="004F6E7F">
      <w:r w:rsidRPr="005478FE">
        <w:drawing>
          <wp:inline distT="0" distB="0" distL="0" distR="0">
            <wp:extent cx="6477000" cy="17097375"/>
            <wp:effectExtent l="19050" t="0" r="0" b="0"/>
            <wp:docPr id="4" name="Image 75" descr="http://www.ordi-senior.info/wp-content/uploads/2016/05/bb8bc8a8-54a8-47c7-b8e3-18fd4bcb917b.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rdi-senior.info/wp-content/uploads/2016/05/bb8bc8a8-54a8-47c7-b8e3-18fd4bcb917b.jpg">
                      <a:hlinkClick r:id="rId25" tgtFrame="&quot;_blank&quot;"/>
                    </pic:cNvPr>
                    <pic:cNvPicPr>
                      <a:picLocks noChangeAspect="1" noChangeArrowheads="1"/>
                    </pic:cNvPicPr>
                  </pic:nvPicPr>
                  <pic:blipFill>
                    <a:blip r:embed="rId26" cstate="print"/>
                    <a:srcRect/>
                    <a:stretch>
                      <a:fillRect/>
                    </a:stretch>
                  </pic:blipFill>
                  <pic:spPr bwMode="auto">
                    <a:xfrm>
                      <a:off x="0" y="0"/>
                      <a:ext cx="6477000" cy="17097375"/>
                    </a:xfrm>
                    <a:prstGeom prst="rect">
                      <a:avLst/>
                    </a:prstGeom>
                    <a:noFill/>
                    <a:ln w="9525">
                      <a:noFill/>
                      <a:miter lim="800000"/>
                      <a:headEnd/>
                      <a:tailEnd/>
                    </a:ln>
                  </pic:spPr>
                </pic:pic>
              </a:graphicData>
            </a:graphic>
          </wp:inline>
        </w:drawing>
      </w:r>
    </w:p>
    <w:p w:rsidR="005478FE" w:rsidRPr="004F6E7F" w:rsidRDefault="005478FE" w:rsidP="004F6E7F">
      <w:r w:rsidRPr="005478FE">
        <w:drawing>
          <wp:inline distT="0" distB="0" distL="0" distR="0">
            <wp:extent cx="6476344" cy="10752082"/>
            <wp:effectExtent l="19050" t="0" r="656" b="0"/>
            <wp:docPr id="3" name="Image 75" descr="http://www.ordi-senior.info/wp-content/uploads/2016/05/bb8bc8a8-54a8-47c7-b8e3-18fd4bcb917b.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rdi-senior.info/wp-content/uploads/2016/05/bb8bc8a8-54a8-47c7-b8e3-18fd4bcb917b.jpg">
                      <a:hlinkClick r:id="rId25" tgtFrame="&quot;_blank&quot;"/>
                    </pic:cNvPr>
                    <pic:cNvPicPr>
                      <a:picLocks noChangeAspect="1" noChangeArrowheads="1"/>
                    </pic:cNvPicPr>
                  </pic:nvPicPr>
                  <pic:blipFill>
                    <a:blip r:embed="rId26" cstate="print"/>
                    <a:srcRect t="37085"/>
                    <a:stretch>
                      <a:fillRect/>
                    </a:stretch>
                  </pic:blipFill>
                  <pic:spPr bwMode="auto">
                    <a:xfrm>
                      <a:off x="0" y="0"/>
                      <a:ext cx="6476344" cy="10752082"/>
                    </a:xfrm>
                    <a:prstGeom prst="rect">
                      <a:avLst/>
                    </a:prstGeom>
                    <a:noFill/>
                    <a:ln w="9525">
                      <a:noFill/>
                      <a:miter lim="800000"/>
                      <a:headEnd/>
                      <a:tailEnd/>
                    </a:ln>
                  </pic:spPr>
                </pic:pic>
              </a:graphicData>
            </a:graphic>
          </wp:inline>
        </w:drawing>
      </w:r>
    </w:p>
    <w:p w:rsidR="004F6E7F" w:rsidRPr="004F6E7F" w:rsidRDefault="004F6E7F" w:rsidP="004F6E7F">
      <w:r w:rsidRPr="004F6E7F">
        <w:rPr>
          <w:noProof/>
          <w:lang w:eastAsia="fr-FR"/>
        </w:rPr>
        <w:drawing>
          <wp:inline distT="0" distB="0" distL="0" distR="0">
            <wp:extent cx="6477000" cy="17097375"/>
            <wp:effectExtent l="19050" t="0" r="0" b="0"/>
            <wp:docPr id="75" name="Image 75" descr="http://www.ordi-senior.info/wp-content/uploads/2016/05/bb8bc8a8-54a8-47c7-b8e3-18fd4bcb917b.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rdi-senior.info/wp-content/uploads/2016/05/bb8bc8a8-54a8-47c7-b8e3-18fd4bcb917b.jpg">
                      <a:hlinkClick r:id="rId25" tgtFrame="&quot;_blank&quot;"/>
                    </pic:cNvPr>
                    <pic:cNvPicPr>
                      <a:picLocks noChangeAspect="1" noChangeArrowheads="1"/>
                    </pic:cNvPicPr>
                  </pic:nvPicPr>
                  <pic:blipFill>
                    <a:blip r:embed="rId26" cstate="print"/>
                    <a:srcRect/>
                    <a:stretch>
                      <a:fillRect/>
                    </a:stretch>
                  </pic:blipFill>
                  <pic:spPr bwMode="auto">
                    <a:xfrm>
                      <a:off x="0" y="0"/>
                      <a:ext cx="6477000" cy="17097375"/>
                    </a:xfrm>
                    <a:prstGeom prst="rect">
                      <a:avLst/>
                    </a:prstGeom>
                    <a:noFill/>
                    <a:ln w="9525">
                      <a:noFill/>
                      <a:miter lim="800000"/>
                      <a:headEnd/>
                      <a:tailEnd/>
                    </a:ln>
                  </pic:spPr>
                </pic:pic>
              </a:graphicData>
            </a:graphic>
          </wp:inline>
        </w:drawing>
      </w:r>
    </w:p>
    <w:p w:rsidR="005478FE" w:rsidRDefault="005478FE" w:rsidP="005478FE">
      <w:r w:rsidRPr="005478FE">
        <w:rPr>
          <w:rStyle w:val="Titre1Car"/>
        </w:rPr>
        <w:t>Les seniors ? Une génération connectée !</w:t>
      </w:r>
      <w:r w:rsidRPr="005478FE">
        <w:rPr>
          <w:rStyle w:val="Titre1Car"/>
        </w:rPr>
        <w:br/>
      </w:r>
      <w:hyperlink r:id="rId27" w:history="1">
        <w:r w:rsidRPr="000C09D7">
          <w:rPr>
            <w:rStyle w:val="Lienhypertexte"/>
          </w:rPr>
          <w:t>http://www.marketing-community.fr/2016/06/les-seniors-une-generation-connectee/</w:t>
        </w:r>
      </w:hyperlink>
    </w:p>
    <w:tbl>
      <w:tblPr>
        <w:tblStyle w:val="Grilledutableau"/>
        <w:tblW w:w="0" w:type="auto"/>
        <w:tblLook w:val="04A0"/>
      </w:tblPr>
      <w:tblGrid>
        <w:gridCol w:w="7044"/>
        <w:gridCol w:w="7176"/>
      </w:tblGrid>
      <w:tr w:rsidR="00C15910" w:rsidTr="00C15910">
        <w:tc>
          <w:tcPr>
            <w:tcW w:w="7044" w:type="dxa"/>
          </w:tcPr>
          <w:p w:rsidR="00C15910" w:rsidRPr="004F6E7F" w:rsidRDefault="00C15910" w:rsidP="00C15910">
            <w:pPr>
              <w:spacing w:before="120" w:after="120" w:line="276" w:lineRule="auto"/>
            </w:pPr>
            <w:r w:rsidRPr="004F6E7F">
              <w:t xml:space="preserve">Le nombre d’individus connectés </w:t>
            </w:r>
            <w:r>
              <w:t>sur Internet via l’un des trois supports</w:t>
            </w:r>
            <w:r w:rsidRPr="004F6E7F">
              <w:t xml:space="preserve"> (ordinateur, mobile, tablette) ne cesse de croître. Et avec</w:t>
            </w:r>
            <w:r>
              <w:t xml:space="preserve"> </w:t>
            </w:r>
            <w:r w:rsidRPr="004F6E7F">
              <w:t>17,2 millions d’individus, les seniors représentent 39 % de l’audience totale. E-commerce, réseaux sociaux, consommation de vidéos, etc. : rien ne leur échappe… Les seniors sont hyper connectés !</w:t>
            </w:r>
          </w:p>
          <w:p w:rsidR="00C15910" w:rsidRPr="004F6E7F" w:rsidRDefault="00C15910" w:rsidP="00C15910">
            <w:pPr>
              <w:pStyle w:val="Titre2"/>
            </w:pPr>
            <w:r w:rsidRPr="004F6E7F">
              <w:t xml:space="preserve">Plus d’1 internaute sur 3 est un </w:t>
            </w:r>
            <w:r w:rsidRPr="00C15910">
              <w:t>senior</w:t>
            </w:r>
          </w:p>
          <w:p w:rsidR="00C15910" w:rsidRPr="004F6E7F" w:rsidRDefault="00C15910" w:rsidP="00C15910">
            <w:pPr>
              <w:spacing w:after="120" w:line="276" w:lineRule="auto"/>
            </w:pPr>
            <w:r w:rsidRPr="004F6E7F">
              <w:t>Fini le temps où les seniors trouvaient l’utilisation de l’ordinateur trop compliquée, les baby-boomers ont bénéficié de la pratique quotidienne au sein de leur entreprise et les moins jeunes ont découvert avec bonheur la tablette tactile.</w:t>
            </w:r>
          </w:p>
          <w:p w:rsidR="00C15910" w:rsidRDefault="00C15910" w:rsidP="00C15910">
            <w:pPr>
              <w:spacing w:after="120" w:line="276" w:lineRule="auto"/>
            </w:pPr>
            <w:proofErr w:type="spellStart"/>
            <w:r w:rsidRPr="004F6E7F">
              <w:t>iPad</w:t>
            </w:r>
            <w:proofErr w:type="spellEnd"/>
            <w:r w:rsidRPr="004F6E7F">
              <w:t xml:space="preserve"> ? </w:t>
            </w:r>
            <w:r w:rsidRPr="004F6E7F">
              <w:rPr>
                <w:b/>
                <w:bCs/>
              </w:rPr>
              <w:t>I</w:t>
            </w:r>
            <w:r w:rsidRPr="004F6E7F">
              <w:t>nternet </w:t>
            </w:r>
            <w:r w:rsidRPr="004F6E7F">
              <w:rPr>
                <w:b/>
                <w:bCs/>
              </w:rPr>
              <w:t>P</w:t>
            </w:r>
            <w:r w:rsidRPr="004F6E7F">
              <w:t>our </w:t>
            </w:r>
            <w:r w:rsidRPr="004F6E7F">
              <w:rPr>
                <w:b/>
                <w:bCs/>
              </w:rPr>
              <w:t>A</w:t>
            </w:r>
            <w:r w:rsidRPr="004F6E7F">
              <w:t>înés </w:t>
            </w:r>
            <w:r w:rsidRPr="004F6E7F">
              <w:rPr>
                <w:b/>
                <w:bCs/>
              </w:rPr>
              <w:t>D</w:t>
            </w:r>
            <w:r w:rsidRPr="004F6E7F">
              <w:t>ébutants !</w:t>
            </w:r>
          </w:p>
        </w:tc>
        <w:tc>
          <w:tcPr>
            <w:tcW w:w="7176" w:type="dxa"/>
          </w:tcPr>
          <w:p w:rsidR="00C15910" w:rsidRDefault="00C15910" w:rsidP="00C15910">
            <w:pPr>
              <w:spacing w:after="120"/>
            </w:pPr>
            <w:r w:rsidRPr="00C15910">
              <w:drawing>
                <wp:inline distT="0" distB="0" distL="0" distR="0">
                  <wp:extent cx="4392000" cy="2909110"/>
                  <wp:effectExtent l="19050" t="0" r="8550" b="0"/>
                  <wp:docPr id="6" name="Image 105" descr="Les seniors, une génération connec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es seniors, une génération connectée"/>
                          <pic:cNvPicPr>
                            <a:picLocks noChangeAspect="1" noChangeArrowheads="1"/>
                          </pic:cNvPicPr>
                        </pic:nvPicPr>
                        <pic:blipFill>
                          <a:blip r:embed="rId28" cstate="print"/>
                          <a:srcRect/>
                          <a:stretch>
                            <a:fillRect/>
                          </a:stretch>
                        </pic:blipFill>
                        <pic:spPr bwMode="auto">
                          <a:xfrm>
                            <a:off x="0" y="0"/>
                            <a:ext cx="4392000" cy="2909110"/>
                          </a:xfrm>
                          <a:prstGeom prst="rect">
                            <a:avLst/>
                          </a:prstGeom>
                          <a:noFill/>
                          <a:ln w="9525">
                            <a:noFill/>
                            <a:miter lim="800000"/>
                            <a:headEnd/>
                            <a:tailEnd/>
                          </a:ln>
                        </pic:spPr>
                      </pic:pic>
                    </a:graphicData>
                  </a:graphic>
                </wp:inline>
              </w:drawing>
            </w:r>
          </w:p>
        </w:tc>
      </w:tr>
      <w:tr w:rsidR="00C15910" w:rsidTr="00A42619">
        <w:tc>
          <w:tcPr>
            <w:tcW w:w="14220" w:type="dxa"/>
            <w:gridSpan w:val="2"/>
          </w:tcPr>
          <w:p w:rsidR="00C15910" w:rsidRPr="004F6E7F" w:rsidRDefault="00C15910" w:rsidP="00C15910">
            <w:pPr>
              <w:spacing w:after="120" w:line="276" w:lineRule="auto"/>
            </w:pPr>
            <w:r w:rsidRPr="004F6E7F">
              <w:t>Les seniors ne passent pas moins de 13 h 15 par semaine sur le Web (soit 1 heure de plus que leurs cadets), privilégiant les réseaux sociaux et les comparateurs de prix pour trouver les meilleures offres.</w:t>
            </w:r>
          </w:p>
          <w:p w:rsidR="00C15910" w:rsidRPr="00C15910" w:rsidRDefault="00C15910" w:rsidP="00C15910">
            <w:pPr>
              <w:spacing w:after="120" w:line="276" w:lineRule="auto"/>
            </w:pPr>
            <w:r w:rsidRPr="004F6E7F">
              <w:t xml:space="preserve">Pour Olivier </w:t>
            </w:r>
            <w:proofErr w:type="spellStart"/>
            <w:r w:rsidRPr="004F6E7F">
              <w:t>Calon</w:t>
            </w:r>
            <w:proofErr w:type="spellEnd"/>
            <w:r w:rsidRPr="004F6E7F">
              <w:t>, auteur du livre</w:t>
            </w:r>
            <w:r>
              <w:t xml:space="preserve"> « </w:t>
            </w:r>
            <w:hyperlink r:id="rId29" w:tgtFrame="_blank" w:history="1">
              <w:r w:rsidRPr="004F6E7F">
                <w:rPr>
                  <w:rStyle w:val="Lienhypertexte"/>
                  <w:b/>
                  <w:bCs/>
                  <w:i/>
                  <w:iCs/>
                </w:rPr>
                <w:t>Vive les vieux !</w:t>
              </w:r>
            </w:hyperlink>
            <w:r>
              <w:t xml:space="preserve"> » </w:t>
            </w:r>
            <w:r w:rsidRPr="004F6E7F">
              <w:t>paru aux éditions de l’Opportun en 2015 : « </w:t>
            </w:r>
            <w:r w:rsidRPr="004F6E7F">
              <w:rPr>
                <w:i/>
                <w:iCs/>
              </w:rPr>
              <w:t>les tablettes contribuent efficacement à lutter contre la fracture numérique entre les générations de seniors. Leur format, le contact direct avec l’écran, leur souplesse d’utilisation et leur simplicité séduisent massivement les seniors âgés jusqu’alors réticents face à l’informatique. Ce qui a donné à l’</w:t>
            </w:r>
            <w:proofErr w:type="spellStart"/>
            <w:r w:rsidRPr="004F6E7F">
              <w:rPr>
                <w:i/>
                <w:iCs/>
              </w:rPr>
              <w:t>iPad</w:t>
            </w:r>
            <w:proofErr w:type="spellEnd"/>
            <w:r w:rsidRPr="004F6E7F">
              <w:rPr>
                <w:i/>
                <w:iCs/>
              </w:rPr>
              <w:t xml:space="preserve"> cette définition : Internet Pour Aînés Débutants</w:t>
            </w:r>
            <w:r>
              <w:t> ».</w:t>
            </w:r>
          </w:p>
        </w:tc>
      </w:tr>
    </w:tbl>
    <w:p w:rsidR="004F6E7F" w:rsidRPr="004F6E7F" w:rsidRDefault="004F6E7F" w:rsidP="005478FE">
      <w:pPr>
        <w:pStyle w:val="Titre2"/>
      </w:pPr>
      <w:r w:rsidRPr="004F6E7F">
        <w:t>Internet, le remède « anti-âge »</w:t>
      </w:r>
    </w:p>
    <w:p w:rsidR="004F6E7F" w:rsidRPr="004F6E7F" w:rsidRDefault="004F6E7F" w:rsidP="004F6E7F">
      <w:r w:rsidRPr="004F6E7F">
        <w:t>Internet permet aux seniors de maintenir le lien social et familial, de suivre l’actualité, de s’instruire, de se divertir, d’acheter, et même de rencontrer !</w:t>
      </w:r>
    </w:p>
    <w:p w:rsidR="004F6E7F" w:rsidRPr="004F6E7F" w:rsidRDefault="004F6E7F" w:rsidP="004F6E7F">
      <w:r w:rsidRPr="004F6E7F">
        <w:t>Et puis il y a ceux « qui y sont », et ceux « qui n’y sont pas ». Y être, c’est exister au regard de la génération Y, c’est un remède « anti-âge » particulièrement efficace, peu cher, et facilement accessible depuis chez eux.</w:t>
      </w:r>
    </w:p>
    <w:p w:rsidR="004F6E7F" w:rsidRPr="004F6E7F" w:rsidRDefault="004F6E7F" w:rsidP="004F6E7F">
      <w:r w:rsidRPr="004F6E7F">
        <w:t xml:space="preserve">Pour François de </w:t>
      </w:r>
      <w:proofErr w:type="spellStart"/>
      <w:r w:rsidRPr="004F6E7F">
        <w:t>Singly</w:t>
      </w:r>
      <w:proofErr w:type="spellEnd"/>
      <w:r w:rsidRPr="004F6E7F">
        <w:t>, professeur de sociologie à l’Université Paris-V, « </w:t>
      </w:r>
      <w:r w:rsidRPr="004F6E7F">
        <w:rPr>
          <w:i/>
          <w:iCs/>
        </w:rPr>
        <w:t>même si des voix s’élèvent contre le « jeunisme », il est incontestable que « rester jeune » est devenu un impératif social des sociétés modernes. Vouloir rester jeune, c’est vouloir faire la preuve que l’on est encore dynamique, plein d’énergie</w:t>
      </w:r>
      <w:r w:rsidR="005478FE">
        <w:t> ».</w:t>
      </w:r>
    </w:p>
    <w:p w:rsidR="004F6E7F" w:rsidRPr="004F6E7F" w:rsidRDefault="004F6E7F" w:rsidP="005478FE">
      <w:pPr>
        <w:pStyle w:val="Titre2"/>
      </w:pPr>
      <w:r w:rsidRPr="004F6E7F">
        <w:t>Que font les seniors sur Internet ?</w:t>
      </w:r>
    </w:p>
    <w:p w:rsidR="004F6E7F" w:rsidRPr="004F6E7F" w:rsidRDefault="004F6E7F" w:rsidP="005478FE">
      <w:pPr>
        <w:numPr>
          <w:ilvl w:val="0"/>
          <w:numId w:val="19"/>
        </w:numPr>
        <w:spacing w:after="120"/>
        <w:ind w:left="714" w:hanging="357"/>
        <w:contextualSpacing/>
      </w:pPr>
      <w:r w:rsidRPr="004F6E7F">
        <w:t>Envoyer et recevoir des emails (90 %)</w:t>
      </w:r>
    </w:p>
    <w:p w:rsidR="004F6E7F" w:rsidRPr="004F6E7F" w:rsidRDefault="004F6E7F" w:rsidP="005478FE">
      <w:pPr>
        <w:numPr>
          <w:ilvl w:val="0"/>
          <w:numId w:val="19"/>
        </w:numPr>
        <w:spacing w:after="120"/>
        <w:ind w:left="714" w:hanging="357"/>
        <w:contextualSpacing/>
      </w:pPr>
      <w:r w:rsidRPr="004F6E7F">
        <w:t>Trouver des informations sur des biens ou des services (80 %)</w:t>
      </w:r>
    </w:p>
    <w:p w:rsidR="004F6E7F" w:rsidRPr="004F6E7F" w:rsidRDefault="004F6E7F" w:rsidP="005478FE">
      <w:pPr>
        <w:numPr>
          <w:ilvl w:val="0"/>
          <w:numId w:val="19"/>
        </w:numPr>
        <w:spacing w:after="120"/>
        <w:ind w:left="714" w:hanging="357"/>
        <w:contextualSpacing/>
      </w:pPr>
      <w:r w:rsidRPr="004F6E7F">
        <w:t>Faire des achats en lignes (46 %)</w:t>
      </w:r>
    </w:p>
    <w:p w:rsidR="004F6E7F" w:rsidRPr="004F6E7F" w:rsidRDefault="004F6E7F" w:rsidP="005478FE">
      <w:pPr>
        <w:numPr>
          <w:ilvl w:val="0"/>
          <w:numId w:val="19"/>
        </w:numPr>
        <w:spacing w:after="120"/>
        <w:ind w:left="714" w:hanging="357"/>
        <w:contextualSpacing/>
      </w:pPr>
      <w:r w:rsidRPr="004F6E7F">
        <w:t>Lire l’actualité en ligne (45 %)</w:t>
      </w:r>
    </w:p>
    <w:p w:rsidR="004F6E7F" w:rsidRPr="004F6E7F" w:rsidRDefault="004F6E7F" w:rsidP="005478FE">
      <w:pPr>
        <w:numPr>
          <w:ilvl w:val="0"/>
          <w:numId w:val="19"/>
        </w:numPr>
        <w:spacing w:after="120"/>
        <w:ind w:left="714" w:hanging="357"/>
      </w:pPr>
      <w:r w:rsidRPr="004F6E7F">
        <w:t>Se connecter sur les réseaux sociaux (17 %)</w:t>
      </w:r>
    </w:p>
    <w:p w:rsidR="004F6E7F" w:rsidRPr="004F6E7F" w:rsidRDefault="004F6E7F" w:rsidP="00C15910">
      <w:pPr>
        <w:spacing w:after="120"/>
      </w:pPr>
      <w:r w:rsidRPr="004F6E7F">
        <w:t>Les seniors se connectent volontiers pour s’adonner à des loisirs en ligne comme le jeu (scrabble, poker, bridge, jeux de réflexion et de stimulation intellectuelle, contrairement aux jeux d’actions), ou pour trouver l’âme sœur </w:t>
      </w:r>
      <w:r w:rsidRPr="004F6E7F">
        <w:rPr>
          <w:i/>
          <w:iCs/>
        </w:rPr>
        <w:t>via</w:t>
      </w:r>
      <w:r w:rsidRPr="004F6E7F">
        <w:t> des sites de rencontres qui ont fleuri ces dernières années, profitant de l’explosion des divorces des plus de 60 ans (qui a doublé depuis 1985). Non, le désir ne prend pas sa retraite à 62 ans !</w:t>
      </w:r>
    </w:p>
    <w:p w:rsidR="004F6E7F" w:rsidRPr="004F6E7F" w:rsidRDefault="004F6E7F" w:rsidP="00C15910">
      <w:pPr>
        <w:spacing w:after="120"/>
      </w:pPr>
      <w:r w:rsidRPr="004F6E7F">
        <w:t>Le nombre d’inscrits seniors sur Attractive World est ainsi passé de 8 % en 2010 à 25 % en 2013 !</w:t>
      </w:r>
    </w:p>
    <w:tbl>
      <w:tblPr>
        <w:tblStyle w:val="Grilledutableau"/>
        <w:tblW w:w="14124" w:type="dxa"/>
        <w:tblLook w:val="04A0"/>
      </w:tblPr>
      <w:tblGrid>
        <w:gridCol w:w="7763"/>
        <w:gridCol w:w="6361"/>
      </w:tblGrid>
      <w:tr w:rsidR="00C15910" w:rsidTr="00C15910">
        <w:tc>
          <w:tcPr>
            <w:tcW w:w="7763" w:type="dxa"/>
          </w:tcPr>
          <w:p w:rsidR="00C15910" w:rsidRPr="004F6E7F" w:rsidRDefault="00C15910" w:rsidP="00C15910">
            <w:pPr>
              <w:pStyle w:val="Titre2"/>
              <w:spacing w:before="0" w:after="120" w:line="276" w:lineRule="auto"/>
            </w:pPr>
            <w:r w:rsidRPr="004F6E7F">
              <w:t>Des « </w:t>
            </w:r>
            <w:proofErr w:type="spellStart"/>
            <w:r w:rsidRPr="004F6E7F">
              <w:t>Silver</w:t>
            </w:r>
            <w:proofErr w:type="spellEnd"/>
            <w:r w:rsidRPr="004F6E7F">
              <w:t xml:space="preserve"> </w:t>
            </w:r>
            <w:proofErr w:type="spellStart"/>
            <w:r w:rsidRPr="004F6E7F">
              <w:t>shoppers</w:t>
            </w:r>
            <w:proofErr w:type="spellEnd"/>
            <w:r w:rsidRPr="004F6E7F">
              <w:t> » !</w:t>
            </w:r>
          </w:p>
          <w:p w:rsidR="00C15910" w:rsidRPr="004F6E7F" w:rsidRDefault="00C15910" w:rsidP="00C15910">
            <w:pPr>
              <w:spacing w:after="120" w:line="276" w:lineRule="auto"/>
            </w:pPr>
            <w:r w:rsidRPr="004F6E7F">
              <w:t>4 internautes sur 10 achètent sur Internet, avec un panier moyen annuel de 1 644 €, soit 437 € de plus que la moyenne nationale. Les seniors dopent le e-commerce et, selon la dernière étude de la </w:t>
            </w:r>
            <w:proofErr w:type="spellStart"/>
            <w:r>
              <w:fldChar w:fldCharType="begin"/>
            </w:r>
            <w:r>
              <w:instrText>HYPERLINK "http://www.fevad.com/" \t "_blank"</w:instrText>
            </w:r>
            <w:r>
              <w:fldChar w:fldCharType="separate"/>
            </w:r>
            <w:r w:rsidRPr="004F6E7F">
              <w:rPr>
                <w:rStyle w:val="Lienhypertexte"/>
                <w:b/>
                <w:bCs/>
              </w:rPr>
              <w:t>Fevad</w:t>
            </w:r>
            <w:proofErr w:type="spellEnd"/>
            <w:r>
              <w:fldChar w:fldCharType="end"/>
            </w:r>
            <w:r w:rsidRPr="004F6E7F">
              <w:t>, les plus de 60 ans représentent la clientèle qui se développe le plus vite en e-commerce depuis 1 an, avec 1 % de croissance par mois !</w:t>
            </w:r>
          </w:p>
          <w:p w:rsidR="00C15910" w:rsidRPr="004F6E7F" w:rsidRDefault="00C15910" w:rsidP="00C15910">
            <w:pPr>
              <w:spacing w:after="120" w:line="276" w:lineRule="auto"/>
            </w:pPr>
            <w:r w:rsidRPr="004F6E7F">
              <w:t>Ils rattrapent donc petit à petit les plus jeunes, preuve que le consommateur en ligne senior ressemble de plus en plus à monsieur ou madame tout-le-monde. </w:t>
            </w:r>
          </w:p>
          <w:p w:rsidR="00C15910" w:rsidRPr="004F6E7F" w:rsidRDefault="00C15910" w:rsidP="00C15910">
            <w:pPr>
              <w:pStyle w:val="Titre2"/>
            </w:pPr>
            <w:r w:rsidRPr="004F6E7F">
              <w:t>Les seniors adorent les réseaux sociaux !</w:t>
            </w:r>
          </w:p>
          <w:p w:rsidR="00C15910" w:rsidRDefault="00C15910" w:rsidP="00C15910">
            <w:pPr>
              <w:spacing w:after="120" w:line="276" w:lineRule="auto"/>
            </w:pPr>
            <w:r w:rsidRPr="004F6E7F">
              <w:t>Les internautes passent en moyenne 2 heures par jour sur les réseaux sociaux dans le monde, et 1 h 30 en France. Le réseau social le plus populaire est Facebook, qui rassemble 30 millions d’utilisateurs actifs en France.</w:t>
            </w:r>
          </w:p>
          <w:p w:rsidR="00C15910" w:rsidRDefault="00C15910" w:rsidP="00C15910">
            <w:pPr>
              <w:spacing w:after="120" w:line="276" w:lineRule="auto"/>
            </w:pPr>
          </w:p>
        </w:tc>
        <w:tc>
          <w:tcPr>
            <w:tcW w:w="6361" w:type="dxa"/>
          </w:tcPr>
          <w:p w:rsidR="00C15910" w:rsidRDefault="00C15910" w:rsidP="004F6E7F">
            <w:r w:rsidRPr="00C15910">
              <w:drawing>
                <wp:inline distT="0" distB="0" distL="0" distR="0">
                  <wp:extent cx="3810000" cy="4191000"/>
                  <wp:effectExtent l="19050" t="0" r="0" b="0"/>
                  <wp:docPr id="5" name="Image 106" descr="Les seniors et les nouvelles technologies - Étude CCM Benchmark (20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es seniors et les nouvelles technologies - Étude CCM Benchmark (2014)">
                            <a:hlinkClick r:id="rId30"/>
                          </pic:cNvPr>
                          <pic:cNvPicPr>
                            <a:picLocks noChangeAspect="1" noChangeArrowheads="1"/>
                          </pic:cNvPicPr>
                        </pic:nvPicPr>
                        <pic:blipFill>
                          <a:blip r:embed="rId31" cstate="print"/>
                          <a:srcRect/>
                          <a:stretch>
                            <a:fillRect/>
                          </a:stretch>
                        </pic:blipFill>
                        <pic:spPr bwMode="auto">
                          <a:xfrm>
                            <a:off x="0" y="0"/>
                            <a:ext cx="3810000" cy="4191000"/>
                          </a:xfrm>
                          <a:prstGeom prst="rect">
                            <a:avLst/>
                          </a:prstGeom>
                          <a:noFill/>
                          <a:ln w="9525">
                            <a:noFill/>
                            <a:miter lim="800000"/>
                            <a:headEnd/>
                            <a:tailEnd/>
                          </a:ln>
                        </pic:spPr>
                      </pic:pic>
                    </a:graphicData>
                  </a:graphic>
                </wp:inline>
              </w:drawing>
            </w:r>
          </w:p>
          <w:p w:rsidR="00C15910" w:rsidRPr="00C15910" w:rsidRDefault="00C15910" w:rsidP="00C15910">
            <w:pPr>
              <w:spacing w:after="120" w:line="276" w:lineRule="auto"/>
              <w:jc w:val="center"/>
              <w:rPr>
                <w:i/>
                <w:iCs/>
                <w:color w:val="A6A6A6" w:themeColor="background1" w:themeShade="A6"/>
              </w:rPr>
            </w:pPr>
            <w:r w:rsidRPr="00C15910">
              <w:rPr>
                <w:i/>
                <w:iCs/>
                <w:color w:val="A6A6A6" w:themeColor="background1" w:themeShade="A6"/>
              </w:rPr>
              <w:t>Les seniors et les nouvelles technologies – Étude CCM Benchmark (2014)</w:t>
            </w:r>
          </w:p>
        </w:tc>
      </w:tr>
    </w:tbl>
    <w:p w:rsidR="00C15910" w:rsidRPr="004F6E7F" w:rsidRDefault="00C15910" w:rsidP="004F6E7F"/>
    <w:p w:rsidR="004F6E7F" w:rsidRPr="004F6E7F" w:rsidRDefault="004F6E7F" w:rsidP="004F6E7F">
      <w:r w:rsidRPr="004F6E7F">
        <w:rPr>
          <w:noProof/>
          <w:lang w:eastAsia="fr-FR"/>
        </w:rPr>
        <w:drawing>
          <wp:inline distT="0" distB="0" distL="0" distR="0">
            <wp:extent cx="9144000" cy="5486400"/>
            <wp:effectExtent l="19050" t="0" r="0" b="0"/>
            <wp:docPr id="107" name="Image 107" descr="Le nombre d'utilisateurs actifs sur les réseaux sociaux - Source : Agence Tiz, février 20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e nombre d'utilisateurs actifs sur les réseaux sociaux - Source : Agence Tiz, février 2016.">
                      <a:hlinkClick r:id="rId32"/>
                    </pic:cNvPr>
                    <pic:cNvPicPr>
                      <a:picLocks noChangeAspect="1" noChangeArrowheads="1"/>
                    </pic:cNvPicPr>
                  </pic:nvPicPr>
                  <pic:blipFill>
                    <a:blip r:embed="rId33" cstate="print"/>
                    <a:srcRect/>
                    <a:stretch>
                      <a:fillRect/>
                    </a:stretch>
                  </pic:blipFill>
                  <pic:spPr bwMode="auto">
                    <a:xfrm>
                      <a:off x="0" y="0"/>
                      <a:ext cx="9144000" cy="5486400"/>
                    </a:xfrm>
                    <a:prstGeom prst="rect">
                      <a:avLst/>
                    </a:prstGeom>
                    <a:noFill/>
                    <a:ln w="9525">
                      <a:noFill/>
                      <a:miter lim="800000"/>
                      <a:headEnd/>
                      <a:tailEnd/>
                    </a:ln>
                  </pic:spPr>
                </pic:pic>
              </a:graphicData>
            </a:graphic>
          </wp:inline>
        </w:drawing>
      </w:r>
    </w:p>
    <w:p w:rsidR="004F6E7F" w:rsidRPr="00C15910" w:rsidRDefault="004F6E7F" w:rsidP="00C15910">
      <w:pPr>
        <w:jc w:val="center"/>
        <w:rPr>
          <w:i/>
          <w:iCs/>
          <w:color w:val="A6A6A6" w:themeColor="background1" w:themeShade="A6"/>
        </w:rPr>
      </w:pPr>
      <w:r w:rsidRPr="00C15910">
        <w:rPr>
          <w:i/>
          <w:iCs/>
          <w:color w:val="A6A6A6" w:themeColor="background1" w:themeShade="A6"/>
        </w:rPr>
        <w:t xml:space="preserve">Le nombre d’utilisateurs actifs sur les réseaux sociaux -(Source : Agence </w:t>
      </w:r>
      <w:proofErr w:type="spellStart"/>
      <w:r w:rsidRPr="00C15910">
        <w:rPr>
          <w:i/>
          <w:iCs/>
          <w:color w:val="A6A6A6" w:themeColor="background1" w:themeShade="A6"/>
        </w:rPr>
        <w:t>Tiz</w:t>
      </w:r>
      <w:proofErr w:type="spellEnd"/>
      <w:r w:rsidRPr="00C15910">
        <w:rPr>
          <w:i/>
          <w:iCs/>
          <w:color w:val="A6A6A6" w:themeColor="background1" w:themeShade="A6"/>
        </w:rPr>
        <w:t>, février 2016)</w:t>
      </w:r>
    </w:p>
    <w:p w:rsidR="004F6E7F" w:rsidRPr="004F6E7F" w:rsidRDefault="004F6E7F" w:rsidP="000B0CF4">
      <w:pPr>
        <w:spacing w:after="120"/>
      </w:pPr>
      <w:r w:rsidRPr="004F6E7F">
        <w:t xml:space="preserve">Côté senior, près d’1 internaute senior sur 5 est inscrit sur un réseau social en </w:t>
      </w:r>
      <w:proofErr w:type="spellStart"/>
      <w:r w:rsidRPr="004F6E7F">
        <w:t>europe</w:t>
      </w:r>
      <w:proofErr w:type="spellEnd"/>
      <w:r w:rsidRPr="004F6E7F">
        <w:t xml:space="preserve"> (18 %), avec une </w:t>
      </w:r>
      <w:r w:rsidR="00C15910">
        <w:t>nette préférence pour Facebook.</w:t>
      </w:r>
    </w:p>
    <w:p w:rsidR="004F6E7F" w:rsidRPr="004F6E7F" w:rsidRDefault="004F6E7F" w:rsidP="00C15910">
      <w:pPr>
        <w:pStyle w:val="Titre2"/>
      </w:pPr>
      <w:r w:rsidRPr="004F6E7F">
        <w:t>Plus d’1 visiteur unique sur 3 sur Facebook est un senior</w:t>
      </w:r>
    </w:p>
    <w:p w:rsidR="004F6E7F" w:rsidRPr="004F6E7F" w:rsidRDefault="004F6E7F" w:rsidP="000B0CF4">
      <w:pPr>
        <w:spacing w:after="120"/>
      </w:pPr>
      <w:r w:rsidRPr="004F6E7F">
        <w:t>Les chiffres sont éloquents en France : en décembre 2015, 39 % des visiteurs uniques s’étant conn</w:t>
      </w:r>
      <w:r w:rsidR="00C15910">
        <w:t>ecté à Facebook depuis un ordina</w:t>
      </w:r>
      <w:r w:rsidRPr="004F6E7F">
        <w:t>teur proviennent de seniors âgés de 50 ans et plus, et 38 %</w:t>
      </w:r>
      <w:r w:rsidR="00C15910">
        <w:t xml:space="preserve"> sur </w:t>
      </w:r>
      <w:proofErr w:type="spellStart"/>
      <w:r w:rsidR="00C15910">
        <w:t>Twitter</w:t>
      </w:r>
      <w:proofErr w:type="spellEnd"/>
      <w:r w:rsidR="00C15910">
        <w:t xml:space="preserve"> ! Qui l’eut cru ? D</w:t>
      </w:r>
      <w:r w:rsidRPr="004F6E7F">
        <w:t>ans ces proportions ? Encore une idée reçue à combattre autour des seniors…</w:t>
      </w:r>
    </w:p>
    <w:p w:rsidR="004F6E7F" w:rsidRPr="004F6E7F" w:rsidRDefault="004F6E7F" w:rsidP="00C15910">
      <w:pPr>
        <w:jc w:val="center"/>
      </w:pPr>
      <w:r w:rsidRPr="004F6E7F">
        <w:rPr>
          <w:noProof/>
          <w:lang w:eastAsia="fr-FR"/>
        </w:rPr>
        <w:drawing>
          <wp:inline distT="0" distB="0" distL="0" distR="0">
            <wp:extent cx="5715000" cy="2390775"/>
            <wp:effectExtent l="19050" t="0" r="0" b="0"/>
            <wp:docPr id="108" name="Image 108" descr="Les connexions sur les réseaux sociaux via un ordinateur (Source : Médiamétrie/NetRatings, novemb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es connexions sur les réseaux sociaux via un ordinateur (Source : Médiamétrie/NetRatings, novembre 2015)"/>
                    <pic:cNvPicPr>
                      <a:picLocks noChangeAspect="1" noChangeArrowheads="1"/>
                    </pic:cNvPicPr>
                  </pic:nvPicPr>
                  <pic:blipFill>
                    <a:blip r:embed="rId34" cstate="print"/>
                    <a:srcRect/>
                    <a:stretch>
                      <a:fillRect/>
                    </a:stretch>
                  </pic:blipFill>
                  <pic:spPr bwMode="auto">
                    <a:xfrm>
                      <a:off x="0" y="0"/>
                      <a:ext cx="5715000" cy="2390775"/>
                    </a:xfrm>
                    <a:prstGeom prst="rect">
                      <a:avLst/>
                    </a:prstGeom>
                    <a:noFill/>
                    <a:ln w="9525">
                      <a:noFill/>
                      <a:miter lim="800000"/>
                      <a:headEnd/>
                      <a:tailEnd/>
                    </a:ln>
                  </pic:spPr>
                </pic:pic>
              </a:graphicData>
            </a:graphic>
          </wp:inline>
        </w:drawing>
      </w:r>
    </w:p>
    <w:p w:rsidR="004F6E7F" w:rsidRPr="004F6E7F" w:rsidRDefault="004F6E7F" w:rsidP="000B0CF4">
      <w:pPr>
        <w:jc w:val="center"/>
        <w:rPr>
          <w:i/>
          <w:iCs/>
        </w:rPr>
      </w:pPr>
      <w:r w:rsidRPr="004F6E7F">
        <w:rPr>
          <w:i/>
          <w:iCs/>
        </w:rPr>
        <w:t>Les connexions sur les réseaux sociaux via un ordinateur (Source : Médiamétrie/</w:t>
      </w:r>
      <w:proofErr w:type="spellStart"/>
      <w:r w:rsidRPr="004F6E7F">
        <w:rPr>
          <w:i/>
          <w:iCs/>
        </w:rPr>
        <w:t>NetRatings</w:t>
      </w:r>
      <w:proofErr w:type="spellEnd"/>
      <w:r w:rsidRPr="004F6E7F">
        <w:rPr>
          <w:i/>
          <w:iCs/>
        </w:rPr>
        <w:t>, novembre 2015)</w:t>
      </w:r>
    </w:p>
    <w:p w:rsidR="004F6E7F" w:rsidRPr="004F6E7F" w:rsidRDefault="00B0593F" w:rsidP="000B0CF4">
      <w:pPr>
        <w:spacing w:after="120"/>
      </w:pPr>
      <w:hyperlink r:id="rId35" w:tgtFrame="_blank" w:history="1">
        <w:r w:rsidR="004F6E7F" w:rsidRPr="004F6E7F">
          <w:rPr>
            <w:rStyle w:val="Lienhypertexte"/>
          </w:rPr>
          <w:t>Michèle Delaunay</w:t>
        </w:r>
      </w:hyperlink>
      <w:r w:rsidR="004F6E7F" w:rsidRPr="004F6E7F">
        <w:t> elle-même (ancienne ministre déléguée aux Personnes âgées, 69 ans) en est la plus parfaite illustration : elle affiche plus de 29 000 </w:t>
      </w:r>
      <w:proofErr w:type="spellStart"/>
      <w:r w:rsidR="004F6E7F" w:rsidRPr="004F6E7F">
        <w:rPr>
          <w:i/>
          <w:iCs/>
        </w:rPr>
        <w:t>followers</w:t>
      </w:r>
      <w:proofErr w:type="spellEnd"/>
      <w:r w:rsidR="004F6E7F" w:rsidRPr="004F6E7F">
        <w:t> et est particulièrement active sur </w:t>
      </w:r>
      <w:hyperlink r:id="rId36" w:tgtFrame="_blank" w:history="1">
        <w:r w:rsidR="004F6E7F" w:rsidRPr="004F6E7F">
          <w:rPr>
            <w:rStyle w:val="Lienhypertexte"/>
          </w:rPr>
          <w:t xml:space="preserve">son compte </w:t>
        </w:r>
        <w:proofErr w:type="spellStart"/>
        <w:r w:rsidR="004F6E7F" w:rsidRPr="004F6E7F">
          <w:rPr>
            <w:rStyle w:val="Lienhypertexte"/>
          </w:rPr>
          <w:t>Twitter</w:t>
        </w:r>
        <w:proofErr w:type="spellEnd"/>
      </w:hyperlink>
      <w:r w:rsidR="004F6E7F" w:rsidRPr="004F6E7F">
        <w:t>. Selon elle : « </w:t>
      </w:r>
      <w:r w:rsidR="004F6E7F" w:rsidRPr="004F6E7F">
        <w:rPr>
          <w:i/>
          <w:iCs/>
        </w:rPr>
        <w:t xml:space="preserve">un âgé qui </w:t>
      </w:r>
      <w:proofErr w:type="spellStart"/>
      <w:r w:rsidR="004F6E7F" w:rsidRPr="004F6E7F">
        <w:rPr>
          <w:i/>
          <w:iCs/>
        </w:rPr>
        <w:t>tweete</w:t>
      </w:r>
      <w:proofErr w:type="spellEnd"/>
      <w:r w:rsidR="004F6E7F" w:rsidRPr="004F6E7F">
        <w:rPr>
          <w:i/>
          <w:iCs/>
        </w:rPr>
        <w:t xml:space="preserve"> ne vieillit pas</w:t>
      </w:r>
      <w:r w:rsidR="004F6E7F" w:rsidRPr="004F6E7F">
        <w:t> » !</w:t>
      </w:r>
    </w:p>
    <w:p w:rsidR="004F6E7F" w:rsidRPr="004F6E7F" w:rsidRDefault="004F6E7F" w:rsidP="000B0CF4">
      <w:pPr>
        <w:spacing w:after="120"/>
      </w:pPr>
      <w:r w:rsidRPr="004F6E7F">
        <w:t>Les principales motivations des seniors à s’inscrire sur un réseau social concernent :</w:t>
      </w:r>
    </w:p>
    <w:p w:rsidR="004F6E7F" w:rsidRPr="004F6E7F" w:rsidRDefault="004F6E7F" w:rsidP="000B0CF4">
      <w:pPr>
        <w:numPr>
          <w:ilvl w:val="0"/>
          <w:numId w:val="20"/>
        </w:numPr>
        <w:spacing w:after="120"/>
        <w:ind w:left="714" w:hanging="357"/>
        <w:contextualSpacing/>
      </w:pPr>
      <w:r w:rsidRPr="004F6E7F">
        <w:t>leur volonté de communiquer avec leurs proches (amis, famille) (80 %)</w:t>
      </w:r>
    </w:p>
    <w:p w:rsidR="004F6E7F" w:rsidRPr="004F6E7F" w:rsidRDefault="004F6E7F" w:rsidP="000B0CF4">
      <w:pPr>
        <w:numPr>
          <w:ilvl w:val="0"/>
          <w:numId w:val="20"/>
        </w:numPr>
        <w:spacing w:after="120"/>
        <w:ind w:left="714" w:hanging="357"/>
        <w:contextualSpacing/>
      </w:pPr>
      <w:r w:rsidRPr="004F6E7F">
        <w:t>trouver des informations intéressantes (37 %)</w:t>
      </w:r>
    </w:p>
    <w:p w:rsidR="004F6E7F" w:rsidRPr="004F6E7F" w:rsidRDefault="004F6E7F" w:rsidP="000B0CF4">
      <w:pPr>
        <w:numPr>
          <w:ilvl w:val="0"/>
          <w:numId w:val="20"/>
        </w:numPr>
        <w:spacing w:after="120"/>
        <w:ind w:left="714" w:hanging="357"/>
        <w:contextualSpacing/>
      </w:pPr>
      <w:r w:rsidRPr="004F6E7F">
        <w:t>trouver des personnes partageant les mêmes centres d’intérêts (30 %)</w:t>
      </w:r>
    </w:p>
    <w:p w:rsidR="004F6E7F" w:rsidRPr="004F6E7F" w:rsidRDefault="004F6E7F" w:rsidP="000B0CF4">
      <w:pPr>
        <w:numPr>
          <w:ilvl w:val="0"/>
          <w:numId w:val="20"/>
        </w:numPr>
        <w:spacing w:after="120"/>
      </w:pPr>
      <w:r w:rsidRPr="004F6E7F">
        <w:t>occuper leur temps libre (29 %)</w:t>
      </w:r>
    </w:p>
    <w:p w:rsidR="004F6E7F" w:rsidRPr="004F6E7F" w:rsidRDefault="004F6E7F" w:rsidP="000B0CF4">
      <w:pPr>
        <w:spacing w:after="120"/>
      </w:pPr>
      <w:r w:rsidRPr="004F6E7F">
        <w:t>Les principaux freins étaient liés à l’envie de privilégier les relations hors-ligne (70 %) et la crainte pour la confidentialité des données transmises (50 %).</w:t>
      </w:r>
    </w:p>
    <w:p w:rsidR="004F6E7F" w:rsidRPr="000B0CF4" w:rsidRDefault="004F6E7F" w:rsidP="000B0CF4">
      <w:pPr>
        <w:spacing w:after="120"/>
        <w:rPr>
          <w:b/>
        </w:rPr>
      </w:pPr>
      <w:r w:rsidRPr="000B0CF4">
        <w:rPr>
          <w:b/>
        </w:rPr>
        <w:t>Le profil des seniors sur les réseaux sociaux est plutôt féminin, elles se connectent plus longtemps et plus souvent que leurs homo</w:t>
      </w:r>
      <w:r w:rsidR="000B0CF4" w:rsidRPr="000B0CF4">
        <w:rPr>
          <w:b/>
        </w:rPr>
        <w:t>logues masculins.</w:t>
      </w:r>
    </w:p>
    <w:p w:rsidR="004F6E7F" w:rsidRPr="004F6E7F" w:rsidRDefault="004F6E7F" w:rsidP="000B0CF4">
      <w:pPr>
        <w:pStyle w:val="Titre2"/>
      </w:pPr>
      <w:r w:rsidRPr="004F6E7F">
        <w:t>Aux États-Unis, Facebook prend un coup de vieux…</w:t>
      </w:r>
    </w:p>
    <w:p w:rsidR="004F6E7F" w:rsidRPr="004F6E7F" w:rsidRDefault="004F6E7F" w:rsidP="000B0CF4">
      <w:pPr>
        <w:spacing w:after="120"/>
      </w:pPr>
      <w:r w:rsidRPr="004F6E7F">
        <w:t>Il est toujours intéressant d’aller jeter un coup d’</w:t>
      </w:r>
      <w:proofErr w:type="spellStart"/>
      <w:r w:rsidRPr="004F6E7F">
        <w:t>oeil</w:t>
      </w:r>
      <w:proofErr w:type="spellEnd"/>
      <w:r w:rsidRPr="004F6E7F">
        <w:t xml:space="preserve"> au pays de la </w:t>
      </w:r>
      <w:proofErr w:type="spellStart"/>
      <w:r w:rsidRPr="004F6E7F">
        <w:t>Silicon</w:t>
      </w:r>
      <w:proofErr w:type="spellEnd"/>
      <w:r w:rsidRPr="004F6E7F">
        <w:t xml:space="preserve"> </w:t>
      </w:r>
      <w:proofErr w:type="spellStart"/>
      <w:r w:rsidRPr="004F6E7F">
        <w:t>valley</w:t>
      </w:r>
      <w:proofErr w:type="spellEnd"/>
      <w:r w:rsidRPr="004F6E7F">
        <w:t>…</w:t>
      </w:r>
    </w:p>
    <w:p w:rsidR="004F6E7F" w:rsidRPr="004F6E7F" w:rsidRDefault="004F6E7F" w:rsidP="000B0CF4">
      <w:pPr>
        <w:spacing w:after="120"/>
      </w:pPr>
      <w:r w:rsidRPr="004F6E7F">
        <w:t xml:space="preserve">Aux États-Unis, la part des seniors sur </w:t>
      </w:r>
      <w:proofErr w:type="spellStart"/>
      <w:r w:rsidRPr="004F6E7F">
        <w:t>facebook</w:t>
      </w:r>
      <w:proofErr w:type="spellEnd"/>
      <w:r w:rsidRPr="004F6E7F">
        <w:t xml:space="preserve"> a augmenté de 80 % entre 2011 et 2014 ! À l’inverse, les plus jeunes s’en détournent et la part des adolescents (13-18 ans) a reculé de 25 % (source : </w:t>
      </w:r>
      <w:proofErr w:type="spellStart"/>
      <w:r w:rsidR="00B0593F">
        <w:fldChar w:fldCharType="begin"/>
      </w:r>
      <w:r w:rsidR="00B0593F">
        <w:instrText>HYPERLINK "https://isl.co/2014/01/3-million-teens-leave-facebook-in-3-years-the-2014-facebook-demographic-report/" \t "_blank"</w:instrText>
      </w:r>
      <w:r w:rsidR="00B0593F">
        <w:fldChar w:fldCharType="separate"/>
      </w:r>
      <w:r w:rsidRPr="004F6E7F">
        <w:rPr>
          <w:rStyle w:val="Lienhypertexte"/>
        </w:rPr>
        <w:t>Istrategy</w:t>
      </w:r>
      <w:proofErr w:type="spellEnd"/>
      <w:r w:rsidRPr="004F6E7F">
        <w:rPr>
          <w:rStyle w:val="Lienhypertexte"/>
        </w:rPr>
        <w:t xml:space="preserve"> </w:t>
      </w:r>
      <w:proofErr w:type="spellStart"/>
      <w:r w:rsidRPr="004F6E7F">
        <w:rPr>
          <w:rStyle w:val="Lienhypertexte"/>
        </w:rPr>
        <w:t>Labs</w:t>
      </w:r>
      <w:proofErr w:type="spellEnd"/>
      <w:r w:rsidR="00B0593F">
        <w:fldChar w:fldCharType="end"/>
      </w:r>
      <w:r w:rsidRPr="004F6E7F">
        <w:t>, janvier 2014). Les </w:t>
      </w:r>
      <w:proofErr w:type="spellStart"/>
      <w:r w:rsidRPr="004F6E7F">
        <w:rPr>
          <w:i/>
          <w:iCs/>
        </w:rPr>
        <w:t>teens</w:t>
      </w:r>
      <w:proofErr w:type="spellEnd"/>
      <w:r w:rsidRPr="004F6E7F">
        <w:t> n’ont pas vraiment envie de dévoiler leur vie privée et leur dernière cuite à leur</w:t>
      </w:r>
      <w:r w:rsidR="000B0CF4">
        <w:t xml:space="preserve"> </w:t>
      </w:r>
      <w:proofErr w:type="spellStart"/>
      <w:r w:rsidRPr="004F6E7F">
        <w:rPr>
          <w:i/>
          <w:iCs/>
        </w:rPr>
        <w:t>grandma</w:t>
      </w:r>
      <w:proofErr w:type="spellEnd"/>
      <w:r w:rsidRPr="004F6E7F">
        <w:t> chérie, qui se ferait un plaisir de commenter…</w:t>
      </w:r>
    </w:p>
    <w:p w:rsidR="004F6E7F" w:rsidRPr="004F6E7F" w:rsidRDefault="004F6E7F" w:rsidP="000B0CF4">
      <w:pPr>
        <w:spacing w:after="120"/>
      </w:pPr>
      <w:proofErr w:type="spellStart"/>
      <w:r w:rsidRPr="004F6E7F">
        <w:t>Instagram</w:t>
      </w:r>
      <w:proofErr w:type="spellEnd"/>
      <w:r w:rsidRPr="004F6E7F">
        <w:t xml:space="preserve"> compte aussi son lot de « stars » poivre et sel, avec en tête </w:t>
      </w:r>
      <w:proofErr w:type="spellStart"/>
      <w:r w:rsidR="00B0593F">
        <w:fldChar w:fldCharType="begin"/>
      </w:r>
      <w:r w:rsidR="00B0593F">
        <w:instrText>HYPERLINK "https://www.instagram.com/baddiewinkle/" \t "_blank"</w:instrText>
      </w:r>
      <w:r w:rsidR="00B0593F">
        <w:fldChar w:fldCharType="separate"/>
      </w:r>
      <w:r w:rsidRPr="004F6E7F">
        <w:rPr>
          <w:rStyle w:val="Lienhypertexte"/>
          <w:b/>
          <w:bCs/>
        </w:rPr>
        <w:t>Baddie</w:t>
      </w:r>
      <w:proofErr w:type="spellEnd"/>
      <w:r w:rsidRPr="004F6E7F">
        <w:rPr>
          <w:rStyle w:val="Lienhypertexte"/>
          <w:b/>
          <w:bCs/>
        </w:rPr>
        <w:t xml:space="preserve"> </w:t>
      </w:r>
      <w:proofErr w:type="spellStart"/>
      <w:r w:rsidRPr="004F6E7F">
        <w:rPr>
          <w:rStyle w:val="Lienhypertexte"/>
          <w:b/>
          <w:bCs/>
        </w:rPr>
        <w:t>Winkle</w:t>
      </w:r>
      <w:proofErr w:type="spellEnd"/>
      <w:r w:rsidR="00B0593F">
        <w:fldChar w:fldCharType="end"/>
      </w:r>
      <w:r w:rsidRPr="004F6E7F">
        <w:t>, 87 ans, qui totalise 1,9 millions d’abonnés à coup de publications décalées et humoristiques. Au Japon, c’est </w:t>
      </w:r>
      <w:proofErr w:type="spellStart"/>
      <w:r w:rsidR="00B0593F">
        <w:fldChar w:fldCharType="begin"/>
      </w:r>
      <w:r w:rsidR="00B0593F">
        <w:instrText>HYPERLINK "https://www.instagram.com/1000wave/" \t "_blank"</w:instrText>
      </w:r>
      <w:r w:rsidR="00B0593F">
        <w:fldChar w:fldCharType="separate"/>
      </w:r>
      <w:r w:rsidRPr="004F6E7F">
        <w:rPr>
          <w:rStyle w:val="Lienhypertexte"/>
          <w:b/>
          <w:bCs/>
        </w:rPr>
        <w:t>Emiko</w:t>
      </w:r>
      <w:proofErr w:type="spellEnd"/>
      <w:r w:rsidR="00B0593F">
        <w:fldChar w:fldCharType="end"/>
      </w:r>
      <w:r w:rsidRPr="004F6E7F">
        <w:t xml:space="preserve">, 93 ans, qui est l’égérie de sa petite fille </w:t>
      </w:r>
      <w:proofErr w:type="spellStart"/>
      <w:r w:rsidRPr="004F6E7F">
        <w:t>designeuse</w:t>
      </w:r>
      <w:proofErr w:type="spellEnd"/>
      <w:r w:rsidRPr="004F6E7F">
        <w:t>.</w:t>
      </w:r>
    </w:p>
    <w:p w:rsidR="004F6E7F" w:rsidRPr="004F6E7F" w:rsidRDefault="004F6E7F" w:rsidP="000B0CF4">
      <w:pPr>
        <w:pStyle w:val="Titre2"/>
      </w:pPr>
      <w:r w:rsidRPr="004F6E7F">
        <w:t xml:space="preserve">Des </w:t>
      </w:r>
      <w:proofErr w:type="spellStart"/>
      <w:r w:rsidRPr="004F6E7F">
        <w:t>Youtubeurs</w:t>
      </w:r>
      <w:proofErr w:type="spellEnd"/>
      <w:r w:rsidRPr="004F6E7F">
        <w:t xml:space="preserve"> en puissance !</w:t>
      </w:r>
    </w:p>
    <w:p w:rsidR="004F6E7F" w:rsidRPr="004F6E7F" w:rsidRDefault="004F6E7F" w:rsidP="000B0CF4">
      <w:pPr>
        <w:spacing w:after="120"/>
      </w:pPr>
      <w:r w:rsidRPr="004F6E7F">
        <w:t>L’usage de la vidéo n’est pas l’apanage des plus jeunes !</w:t>
      </w:r>
    </w:p>
    <w:p w:rsidR="004F6E7F" w:rsidRPr="004F6E7F" w:rsidRDefault="004F6E7F" w:rsidP="000B0CF4">
      <w:pPr>
        <w:spacing w:after="120"/>
      </w:pPr>
      <w:r w:rsidRPr="004F6E7F">
        <w:t xml:space="preserve">N’en déplaise aux clichés des jeunes </w:t>
      </w:r>
      <w:proofErr w:type="spellStart"/>
      <w:r w:rsidRPr="004F6E7F">
        <w:t>geeks</w:t>
      </w:r>
      <w:proofErr w:type="spellEnd"/>
      <w:r w:rsidRPr="004F6E7F">
        <w:t xml:space="preserve"> branchés, les seniors consultent aussi les plateformes vidéos, ils constituent même l’essentiel de leur croissance !</w:t>
      </w:r>
    </w:p>
    <w:p w:rsidR="004F6E7F" w:rsidRPr="004F6E7F" w:rsidRDefault="004F6E7F" w:rsidP="000B0CF4">
      <w:pPr>
        <w:spacing w:after="120"/>
      </w:pPr>
      <w:r w:rsidRPr="004F6E7F">
        <w:t>Évidemment, ils ne consultent pas le même genre de vidéo que les plus jeunes, et ne sont pas abonnés à</w:t>
      </w:r>
      <w:r w:rsidR="000B0CF4">
        <w:t xml:space="preserve"> </w:t>
      </w:r>
      <w:hyperlink r:id="rId37" w:tgtFrame="_blank" w:history="1">
        <w:r w:rsidRPr="004F6E7F">
          <w:rPr>
            <w:rStyle w:val="Lienhypertexte"/>
          </w:rPr>
          <w:t>Golden Moustache</w:t>
        </w:r>
      </w:hyperlink>
      <w:r w:rsidRPr="004F6E7F">
        <w:t>, </w:t>
      </w:r>
      <w:hyperlink r:id="rId38" w:tgtFrame="_blank" w:history="1">
        <w:r w:rsidRPr="004F6E7F">
          <w:rPr>
            <w:rStyle w:val="Lienhypertexte"/>
          </w:rPr>
          <w:t xml:space="preserve">Studio </w:t>
        </w:r>
        <w:proofErr w:type="spellStart"/>
        <w:r w:rsidRPr="004F6E7F">
          <w:rPr>
            <w:rStyle w:val="Lienhypertexte"/>
          </w:rPr>
          <w:t>Bagel</w:t>
        </w:r>
        <w:proofErr w:type="spellEnd"/>
      </w:hyperlink>
      <w:r w:rsidRPr="004F6E7F">
        <w:t>, </w:t>
      </w:r>
      <w:hyperlink r:id="rId39" w:tgtFrame="_blank" w:history="1">
        <w:r w:rsidRPr="004F6E7F">
          <w:rPr>
            <w:rStyle w:val="Lienhypertexte"/>
          </w:rPr>
          <w:t>Norman </w:t>
        </w:r>
      </w:hyperlink>
      <w:r w:rsidRPr="004F6E7F">
        <w:t>ou </w:t>
      </w:r>
      <w:hyperlink r:id="rId40" w:tgtFrame="_blank" w:history="1">
        <w:r w:rsidRPr="004F6E7F">
          <w:rPr>
            <w:rStyle w:val="Lienhypertexte"/>
          </w:rPr>
          <w:t>Cyprien</w:t>
        </w:r>
      </w:hyperlink>
      <w:r w:rsidRPr="004F6E7F">
        <w:t>…</w:t>
      </w:r>
    </w:p>
    <w:p w:rsidR="004F6E7F" w:rsidRPr="004F6E7F" w:rsidRDefault="004F6E7F" w:rsidP="000B0CF4">
      <w:pPr>
        <w:spacing w:after="120"/>
      </w:pPr>
      <w:r w:rsidRPr="004F6E7F">
        <w:t xml:space="preserve">Côté production de contenu vidéo, même s’ils ne comptent pas encore dans leurs rangs des </w:t>
      </w:r>
      <w:proofErr w:type="spellStart"/>
      <w:r w:rsidRPr="004F6E7F">
        <w:t>Youtubeurs</w:t>
      </w:r>
      <w:proofErr w:type="spellEnd"/>
      <w:r w:rsidRPr="004F6E7F">
        <w:t xml:space="preserve"> stars avec plusieurs millions de vues, le paysage digital peut désormais compter sur quelques </w:t>
      </w:r>
      <w:proofErr w:type="spellStart"/>
      <w:r w:rsidRPr="004F6E7F">
        <w:t>influenceurs</w:t>
      </w:r>
      <w:proofErr w:type="spellEnd"/>
      <w:r w:rsidRPr="004F6E7F">
        <w:t xml:space="preserve"> « poivre et sel », principalement américains, à l’image de </w:t>
      </w:r>
      <w:hyperlink r:id="rId41" w:tgtFrame="_blank" w:history="1">
        <w:r w:rsidRPr="004F6E7F">
          <w:rPr>
            <w:rStyle w:val="Lienhypertexte"/>
          </w:rPr>
          <w:t xml:space="preserve">The </w:t>
        </w:r>
        <w:proofErr w:type="spellStart"/>
        <w:r w:rsidRPr="004F6E7F">
          <w:rPr>
            <w:rStyle w:val="Lienhypertexte"/>
          </w:rPr>
          <w:t>Angry</w:t>
        </w:r>
        <w:proofErr w:type="spellEnd"/>
        <w:r w:rsidRPr="004F6E7F">
          <w:rPr>
            <w:rStyle w:val="Lienhypertexte"/>
          </w:rPr>
          <w:t xml:space="preserve"> </w:t>
        </w:r>
        <w:proofErr w:type="spellStart"/>
        <w:r w:rsidRPr="004F6E7F">
          <w:rPr>
            <w:rStyle w:val="Lienhypertexte"/>
          </w:rPr>
          <w:t>Grandpa</w:t>
        </w:r>
        <w:proofErr w:type="spellEnd"/>
      </w:hyperlink>
      <w:r w:rsidRPr="004F6E7F">
        <w:t> (plus de 2,4 millions d’abonnés), </w:t>
      </w:r>
      <w:hyperlink r:id="rId42" w:tgtFrame="_blank" w:history="1">
        <w:r w:rsidRPr="004F6E7F">
          <w:rPr>
            <w:rStyle w:val="Lienhypertexte"/>
          </w:rPr>
          <w:t xml:space="preserve">Pat </w:t>
        </w:r>
        <w:proofErr w:type="spellStart"/>
        <w:r w:rsidRPr="004F6E7F">
          <w:rPr>
            <w:rStyle w:val="Lienhypertexte"/>
          </w:rPr>
          <w:t>Condel</w:t>
        </w:r>
        <w:proofErr w:type="spellEnd"/>
      </w:hyperlink>
      <w:r w:rsidRPr="004F6E7F">
        <w:t> (270 000 abonnés) ou encore </w:t>
      </w:r>
      <w:hyperlink r:id="rId43" w:tgtFrame="_blank" w:history="1">
        <w:r w:rsidRPr="004F6E7F">
          <w:rPr>
            <w:rStyle w:val="Lienhypertexte"/>
          </w:rPr>
          <w:t>Melissa55</w:t>
        </w:r>
      </w:hyperlink>
      <w:r w:rsidRPr="004F6E7F">
        <w:t> (28 000 abonnés), une sexagénaire qui livre des conseils beauté en tout genres… On est loin d’</w:t>
      </w:r>
      <w:proofErr w:type="spellStart"/>
      <w:r w:rsidR="00B0593F">
        <w:fldChar w:fldCharType="begin"/>
      </w:r>
      <w:r w:rsidR="00B0593F">
        <w:instrText>HYPERLINK "https://www.youtube.com/user/EnjoyPhoenix" \t "_blank"</w:instrText>
      </w:r>
      <w:r w:rsidR="00B0593F">
        <w:fldChar w:fldCharType="separate"/>
      </w:r>
      <w:r w:rsidRPr="004F6E7F">
        <w:rPr>
          <w:rStyle w:val="Lienhypertexte"/>
        </w:rPr>
        <w:t>EnjoyPhoenix</w:t>
      </w:r>
      <w:proofErr w:type="spellEnd"/>
      <w:r w:rsidR="00B0593F">
        <w:fldChar w:fldCharType="end"/>
      </w:r>
      <w:r w:rsidRPr="004F6E7F">
        <w:t xml:space="preserve"> mais c’est un début, et </w:t>
      </w:r>
      <w:proofErr w:type="gramStart"/>
      <w:r w:rsidRPr="004F6E7F">
        <w:t>gageons</w:t>
      </w:r>
      <w:proofErr w:type="gramEnd"/>
      <w:r w:rsidRPr="004F6E7F">
        <w:t xml:space="preserve"> que d’ici quelques mois on verra arriver des </w:t>
      </w:r>
      <w:proofErr w:type="spellStart"/>
      <w:r w:rsidRPr="004F6E7F">
        <w:t>Youtubeurs</w:t>
      </w:r>
      <w:proofErr w:type="spellEnd"/>
      <w:r w:rsidRPr="004F6E7F">
        <w:t xml:space="preserve"> seniors « made in France », animer des </w:t>
      </w:r>
      <w:proofErr w:type="spellStart"/>
      <w:r w:rsidRPr="004F6E7F">
        <w:t>tutos</w:t>
      </w:r>
      <w:proofErr w:type="spellEnd"/>
      <w:r w:rsidRPr="004F6E7F">
        <w:t xml:space="preserve"> beauté ou bricolage et délivrer des « </w:t>
      </w:r>
      <w:proofErr w:type="spellStart"/>
      <w:r w:rsidRPr="004F6E7F">
        <w:t>silver</w:t>
      </w:r>
      <w:proofErr w:type="spellEnd"/>
      <w:r w:rsidRPr="004F6E7F">
        <w:t xml:space="preserve"> conseils » !</w:t>
      </w:r>
    </w:p>
    <w:p w:rsidR="004F6E7F" w:rsidRPr="004F6E7F" w:rsidRDefault="004F6E7F" w:rsidP="000B0CF4">
      <w:pPr>
        <w:spacing w:after="120"/>
      </w:pPr>
      <w:r w:rsidRPr="004F6E7F">
        <w:t xml:space="preserve">La mise en scène et l’étalage de la vie privée ne sont toutefois pas la caractéristique de cette génération plutôt pudique, et la culture française est, on le sait, sur ce point bien </w:t>
      </w:r>
      <w:proofErr w:type="gramStart"/>
      <w:r w:rsidRPr="004F6E7F">
        <w:t>différent</w:t>
      </w:r>
      <w:r w:rsidR="000B0CF4">
        <w:t>e</w:t>
      </w:r>
      <w:proofErr w:type="gramEnd"/>
      <w:r w:rsidR="000B0CF4">
        <w:t xml:space="preserve"> de la culture anglo-saxonne.</w:t>
      </w:r>
    </w:p>
    <w:p w:rsidR="004F6E7F" w:rsidRPr="004F6E7F" w:rsidRDefault="004F6E7F" w:rsidP="000B0CF4">
      <w:pPr>
        <w:pStyle w:val="Titre2"/>
      </w:pPr>
      <w:r w:rsidRPr="004F6E7F">
        <w:t xml:space="preserve">Les seniors sont </w:t>
      </w:r>
      <w:proofErr w:type="spellStart"/>
      <w:r w:rsidRPr="004F6E7F">
        <w:t>vidéophiles</w:t>
      </w:r>
      <w:proofErr w:type="spellEnd"/>
    </w:p>
    <w:p w:rsidR="004F6E7F" w:rsidRPr="004F6E7F" w:rsidRDefault="004F6E7F" w:rsidP="000B0CF4">
      <w:pPr>
        <w:spacing w:after="120"/>
      </w:pPr>
      <w:r w:rsidRPr="004F6E7F">
        <w:t>Les seniors sont de plus en plus nombreux à regarder des vidéos </w:t>
      </w:r>
      <w:r w:rsidRPr="004F6E7F">
        <w:rPr>
          <w:i/>
          <w:iCs/>
        </w:rPr>
        <w:t>via</w:t>
      </w:r>
      <w:r w:rsidRPr="004F6E7F">
        <w:t xml:space="preserve"> leur ordinateur : ils ont représenté en novembre 2015, 40 % des </w:t>
      </w:r>
      <w:proofErr w:type="spellStart"/>
      <w:r w:rsidRPr="004F6E7F">
        <w:t>vidéonautes</w:t>
      </w:r>
      <w:proofErr w:type="spellEnd"/>
      <w:r w:rsidRPr="004F6E7F">
        <w:t xml:space="preserve">, soit 13,75 millions de </w:t>
      </w:r>
      <w:proofErr w:type="spellStart"/>
      <w:r w:rsidRPr="004F6E7F">
        <w:t>vidéonautes</w:t>
      </w:r>
      <w:proofErr w:type="spellEnd"/>
      <w:r w:rsidRPr="004F6E7F">
        <w:t xml:space="preserve"> uniques. Les plus jeunes, eux, préférant consulter des vidéos depuis leur smartphone.</w:t>
      </w:r>
    </w:p>
    <w:p w:rsidR="004F6E7F" w:rsidRPr="004F6E7F" w:rsidRDefault="004F6E7F" w:rsidP="000B0CF4">
      <w:pPr>
        <w:spacing w:after="120"/>
      </w:pPr>
      <w:r w:rsidRPr="004F6E7F">
        <w:t>Les 50 ans et plus regardent en moyenne 59 vidéos et y consacrent 3 h 46 par mois, soit environ 1 h d’audience en plus par rapport à novembre 2013 (2 h 52). Cette donnée essentielle devrait faire bouger certaines lignes des plans médias en intégrant davantage la vidéo, prisée par nos seniors. </w:t>
      </w:r>
    </w:p>
    <w:p w:rsidR="004F6E7F" w:rsidRPr="004F6E7F" w:rsidRDefault="004F6E7F" w:rsidP="000B0CF4">
      <w:pPr>
        <w:pStyle w:val="Titre2"/>
      </w:pPr>
      <w:r w:rsidRPr="004F6E7F">
        <w:t>La e-santé comme clé d’entrée des objets connectés</w:t>
      </w:r>
    </w:p>
    <w:p w:rsidR="004F6E7F" w:rsidRPr="004F6E7F" w:rsidRDefault="004F6E7F" w:rsidP="000B0CF4">
      <w:pPr>
        <w:spacing w:after="120"/>
      </w:pPr>
      <w:r w:rsidRPr="004F6E7F">
        <w:t>Un objet connecté, c’est un objet relié à Internet par une adresse IP.</w:t>
      </w:r>
    </w:p>
    <w:p w:rsidR="004F6E7F" w:rsidRPr="004F6E7F" w:rsidRDefault="004F6E7F" w:rsidP="000B0CF4">
      <w:pPr>
        <w:spacing w:after="120"/>
      </w:pPr>
      <w:r w:rsidRPr="004F6E7F">
        <w:t>Exemples : téléphones portables, tablettes, robots, bracelets connectés, montres, vêtements, brosse à dents, voitures, raquettes de tennis, chauffage, éclairage… et même cercueils connectés (avec l’au-delà ?).</w:t>
      </w:r>
    </w:p>
    <w:p w:rsidR="004F6E7F" w:rsidRPr="004F6E7F" w:rsidRDefault="004F6E7F" w:rsidP="000B0CF4">
      <w:pPr>
        <w:spacing w:after="120"/>
      </w:pPr>
      <w:r w:rsidRPr="004F6E7F">
        <w:t>Les applications de l’Internet des objets (ou </w:t>
      </w:r>
      <w:r w:rsidRPr="004F6E7F">
        <w:rPr>
          <w:i/>
          <w:iCs/>
        </w:rPr>
        <w:t xml:space="preserve">Internet of </w:t>
      </w:r>
      <w:proofErr w:type="spellStart"/>
      <w:r w:rsidRPr="004F6E7F">
        <w:rPr>
          <w:i/>
          <w:iCs/>
        </w:rPr>
        <w:t>Things</w:t>
      </w:r>
      <w:proofErr w:type="spellEnd"/>
      <w:r w:rsidRPr="004F6E7F">
        <w:t> : </w:t>
      </w:r>
      <w:proofErr w:type="spellStart"/>
      <w:r w:rsidRPr="004F6E7F">
        <w:rPr>
          <w:i/>
          <w:iCs/>
        </w:rPr>
        <w:t>IoT</w:t>
      </w:r>
      <w:proofErr w:type="spellEnd"/>
      <w:r w:rsidRPr="004F6E7F">
        <w:t>) sont multiples et à terme, tout sera connecté. Ce marché émergent, pour lequel la France y a même consacré une </w:t>
      </w:r>
      <w:hyperlink r:id="rId44" w:tgtFrame="_blank" w:history="1">
        <w:r w:rsidRPr="004F6E7F">
          <w:rPr>
            <w:rStyle w:val="Lienhypertexte"/>
          </w:rPr>
          <w:t xml:space="preserve">Cité de l’Objet </w:t>
        </w:r>
        <w:proofErr w:type="gramStart"/>
        <w:r w:rsidRPr="004F6E7F">
          <w:rPr>
            <w:rStyle w:val="Lienhypertexte"/>
          </w:rPr>
          <w:t>Connecté</w:t>
        </w:r>
        <w:proofErr w:type="gramEnd"/>
      </w:hyperlink>
      <w:r w:rsidRPr="004F6E7F">
        <w:t>(centre d’innovation industriel près d’Angers), se chiffrerait en milliards (14,4 milliards de dollars dans le monde selon une étude </w:t>
      </w:r>
      <w:hyperlink r:id="rId45" w:tgtFrame="_blank" w:history="1">
        <w:r w:rsidRPr="004F6E7F">
          <w:rPr>
            <w:rStyle w:val="Lienhypertexte"/>
          </w:rPr>
          <w:t>Cisco </w:t>
        </w:r>
      </w:hyperlink>
      <w:r w:rsidRPr="004F6E7F">
        <w:t>de 2013).</w:t>
      </w:r>
    </w:p>
    <w:p w:rsidR="004F6E7F" w:rsidRPr="004F6E7F" w:rsidRDefault="004F6E7F" w:rsidP="000B0CF4">
      <w:pPr>
        <w:spacing w:after="120"/>
      </w:pPr>
      <w:r w:rsidRPr="004F6E7F">
        <w:t xml:space="preserve">Pour Jean-Luc </w:t>
      </w:r>
      <w:proofErr w:type="spellStart"/>
      <w:r w:rsidRPr="004F6E7F">
        <w:t>Baylat</w:t>
      </w:r>
      <w:proofErr w:type="spellEnd"/>
      <w:r w:rsidRPr="004F6E7F">
        <w:t xml:space="preserve">, président d’Alcatel-Lucent Bell </w:t>
      </w:r>
      <w:proofErr w:type="spellStart"/>
      <w:r w:rsidRPr="004F6E7F">
        <w:t>Labs</w:t>
      </w:r>
      <w:proofErr w:type="spellEnd"/>
      <w:r w:rsidRPr="004F6E7F">
        <w:t xml:space="preserve"> France, « l’Internet des objets est la première vraie révolution technologique du XXIe siècle. »</w:t>
      </w:r>
    </w:p>
    <w:p w:rsidR="004F6E7F" w:rsidRPr="004F6E7F" w:rsidRDefault="004F6E7F" w:rsidP="000B0CF4">
      <w:pPr>
        <w:spacing w:after="120"/>
      </w:pPr>
      <w:r w:rsidRPr="004F6E7F">
        <w:t xml:space="preserve">Même si les seniors sont désormais à l’aise avec Internet, et s’ils ressentent le besoin de s’équiper pour faciliter la mesure et le suivi d’indicateurs liés à la santé, ils tâtonnent encore avec l’Internet des objets. Rien d’étonnant, puisque même les générations plus jeunes peinent encore à trouver leurs rythmes face à ce marché. </w:t>
      </w:r>
      <w:proofErr w:type="gramStart"/>
      <w:r w:rsidRPr="004F6E7F">
        <w:t>La </w:t>
      </w:r>
      <w:r w:rsidRPr="004F6E7F">
        <w:rPr>
          <w:b/>
          <w:bCs/>
        </w:rPr>
        <w:t>e-santé</w:t>
      </w:r>
      <w:proofErr w:type="gramEnd"/>
      <w:r w:rsidRPr="004F6E7F">
        <w:t> apparaît comme le premier vecteur d’adoption de l’Internet des objets, suivie de près par la sécurité du logement. Leurs enfants se placent assez naturellement en prescripteurs, la démarche d’achat de ces </w:t>
      </w:r>
      <w:proofErr w:type="spellStart"/>
      <w:r w:rsidRPr="004F6E7F">
        <w:rPr>
          <w:i/>
          <w:iCs/>
        </w:rPr>
        <w:t>devices</w:t>
      </w:r>
      <w:proofErr w:type="spellEnd"/>
      <w:r w:rsidRPr="004F6E7F">
        <w:t> n’est pas spontanée pour nos seniors.</w:t>
      </w:r>
      <w:r w:rsidRPr="004F6E7F">
        <w:br/>
        <w:t> </w:t>
      </w:r>
    </w:p>
    <w:p w:rsidR="004F6E7F" w:rsidRPr="004F6E7F" w:rsidRDefault="004F6E7F" w:rsidP="000B0CF4">
      <w:pPr>
        <w:spacing w:after="120"/>
      </w:pPr>
      <w:r w:rsidRPr="004F6E7F">
        <w:rPr>
          <w:noProof/>
          <w:lang w:eastAsia="fr-FR"/>
        </w:rPr>
        <w:drawing>
          <wp:inline distT="0" distB="0" distL="0" distR="0">
            <wp:extent cx="8928000" cy="1385019"/>
            <wp:effectExtent l="19050" t="0" r="6450" b="0"/>
            <wp:docPr id="109" name="Image 109" descr="Évolution du nombre d'objets connectés par personne (Source :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Évolution du nombre d'objets connectés par personne (Source : Cisco)"/>
                    <pic:cNvPicPr>
                      <a:picLocks noChangeAspect="1" noChangeArrowheads="1"/>
                    </pic:cNvPicPr>
                  </pic:nvPicPr>
                  <pic:blipFill>
                    <a:blip r:embed="rId46" cstate="print"/>
                    <a:srcRect/>
                    <a:stretch>
                      <a:fillRect/>
                    </a:stretch>
                  </pic:blipFill>
                  <pic:spPr bwMode="auto">
                    <a:xfrm>
                      <a:off x="0" y="0"/>
                      <a:ext cx="8928000" cy="1385019"/>
                    </a:xfrm>
                    <a:prstGeom prst="rect">
                      <a:avLst/>
                    </a:prstGeom>
                    <a:noFill/>
                    <a:ln w="9525">
                      <a:noFill/>
                      <a:miter lim="800000"/>
                      <a:headEnd/>
                      <a:tailEnd/>
                    </a:ln>
                  </pic:spPr>
                </pic:pic>
              </a:graphicData>
            </a:graphic>
          </wp:inline>
        </w:drawing>
      </w:r>
    </w:p>
    <w:p w:rsidR="004F6E7F" w:rsidRPr="000B0CF4" w:rsidRDefault="004F6E7F" w:rsidP="000B0CF4">
      <w:pPr>
        <w:spacing w:after="120"/>
        <w:jc w:val="center"/>
        <w:rPr>
          <w:i/>
          <w:iCs/>
          <w:color w:val="A6A6A6" w:themeColor="background1" w:themeShade="A6"/>
        </w:rPr>
      </w:pPr>
      <w:r w:rsidRPr="000B0CF4">
        <w:rPr>
          <w:i/>
          <w:iCs/>
          <w:color w:val="A6A6A6" w:themeColor="background1" w:themeShade="A6"/>
        </w:rPr>
        <w:t>Évolution du nombre d’objets connectés par personne (Source : Cisco)</w:t>
      </w:r>
    </w:p>
    <w:p w:rsidR="004F6E7F" w:rsidRPr="004F6E7F" w:rsidRDefault="004F6E7F" w:rsidP="000B0CF4">
      <w:pPr>
        <w:spacing w:after="120"/>
      </w:pPr>
      <w:r w:rsidRPr="004F6E7F">
        <w:t> </w:t>
      </w:r>
      <w:r w:rsidRPr="004F6E7F">
        <w:br/>
        <w:t>Le phénomène devrait s’amplifier, mais il risque de s’écouler plusieurs années avant que ce tsunami d’innovations toujours plus étonnantes ne rencontre son marché. C’est ce que Gartner appelle le</w:t>
      </w:r>
      <w:r w:rsidR="000B0CF4">
        <w:t xml:space="preserve"> « Cycle du </w:t>
      </w:r>
      <w:proofErr w:type="spellStart"/>
      <w:r w:rsidR="000B0CF4">
        <w:t>hype</w:t>
      </w:r>
      <w:proofErr w:type="spellEnd"/>
      <w:r w:rsidR="000B0CF4">
        <w:t> » (à la mode).</w:t>
      </w:r>
      <w:r w:rsidRPr="004F6E7F">
        <w:t> </w:t>
      </w:r>
    </w:p>
    <w:p w:rsidR="004F6E7F" w:rsidRPr="004F6E7F" w:rsidRDefault="004F6E7F" w:rsidP="000B0CF4">
      <w:pPr>
        <w:pStyle w:val="Titre2"/>
      </w:pPr>
      <w:r w:rsidRPr="004F6E7F">
        <w:t>Le passage d’une médecine curative à une médecine préventive</w:t>
      </w:r>
    </w:p>
    <w:p w:rsidR="004F6E7F" w:rsidRPr="004F6E7F" w:rsidRDefault="004F6E7F" w:rsidP="000B0CF4">
      <w:pPr>
        <w:spacing w:after="120"/>
      </w:pPr>
      <w:r w:rsidRPr="004F6E7F">
        <w:t>Pour </w:t>
      </w:r>
      <w:proofErr w:type="spellStart"/>
      <w:r w:rsidRPr="004F6E7F">
        <w:rPr>
          <w:b/>
          <w:bCs/>
        </w:rPr>
        <w:t>Joel</w:t>
      </w:r>
      <w:proofErr w:type="spellEnd"/>
      <w:r w:rsidRPr="004F6E7F">
        <w:rPr>
          <w:b/>
          <w:bCs/>
        </w:rPr>
        <w:t xml:space="preserve"> de Rosnay</w:t>
      </w:r>
      <w:r w:rsidRPr="004F6E7F">
        <w:t>, « </w:t>
      </w:r>
      <w:r w:rsidRPr="004F6E7F">
        <w:rPr>
          <w:i/>
          <w:iCs/>
        </w:rPr>
        <w:t xml:space="preserve">le </w:t>
      </w:r>
      <w:proofErr w:type="spellStart"/>
      <w:r w:rsidRPr="004F6E7F">
        <w:rPr>
          <w:i/>
          <w:iCs/>
        </w:rPr>
        <w:t>quantified</w:t>
      </w:r>
      <w:proofErr w:type="spellEnd"/>
      <w:r w:rsidRPr="004F6E7F">
        <w:rPr>
          <w:i/>
          <w:iCs/>
        </w:rPr>
        <w:t>-self, c’est à dire l’</w:t>
      </w:r>
      <w:proofErr w:type="spellStart"/>
      <w:r w:rsidRPr="004F6E7F">
        <w:rPr>
          <w:i/>
          <w:iCs/>
        </w:rPr>
        <w:t>auto-diagnostic</w:t>
      </w:r>
      <w:proofErr w:type="spellEnd"/>
      <w:r w:rsidRPr="004F6E7F">
        <w:rPr>
          <w:i/>
          <w:iCs/>
        </w:rPr>
        <w:t xml:space="preserve"> numérisé, est l’utilisation non pas d’outils portables, mais mettables (que l’on porte sur son corps) et qui captent un certain nombre d’informations que l’on peut renvoyer à son smartphone et à son médecin. On parle beaucoup des </w:t>
      </w:r>
      <w:proofErr w:type="spellStart"/>
      <w:r w:rsidRPr="004F6E7F">
        <w:rPr>
          <w:i/>
          <w:iCs/>
        </w:rPr>
        <w:t>selfie</w:t>
      </w:r>
      <w:proofErr w:type="spellEnd"/>
      <w:r w:rsidRPr="004F6E7F">
        <w:rPr>
          <w:i/>
          <w:iCs/>
        </w:rPr>
        <w:t xml:space="preserve">, je parle des </w:t>
      </w:r>
      <w:proofErr w:type="spellStart"/>
      <w:r w:rsidRPr="004F6E7F">
        <w:rPr>
          <w:i/>
          <w:iCs/>
        </w:rPr>
        <w:t>healthy</w:t>
      </w:r>
      <w:proofErr w:type="spellEnd"/>
      <w:r w:rsidRPr="004F6E7F">
        <w:rPr>
          <w:i/>
          <w:iCs/>
        </w:rPr>
        <w:t>, c’est à dire la possibilité de se mesurer l’intérieur et non pas seulement de se filmer de l’extérieur. Ces outils d’</w:t>
      </w:r>
      <w:proofErr w:type="spellStart"/>
      <w:r w:rsidRPr="004F6E7F">
        <w:rPr>
          <w:i/>
          <w:iCs/>
        </w:rPr>
        <w:t>auto-diagnostic</w:t>
      </w:r>
      <w:proofErr w:type="spellEnd"/>
      <w:r w:rsidRPr="004F6E7F">
        <w:rPr>
          <w:i/>
          <w:iCs/>
        </w:rPr>
        <w:t xml:space="preserve"> numérisés sont une vraie révolution</w:t>
      </w:r>
      <w:r w:rsidRPr="004F6E7F">
        <w:t>. »</w:t>
      </w:r>
    </w:p>
    <w:p w:rsidR="008F607D" w:rsidRDefault="008F607D">
      <w:r>
        <w:br w:type="page"/>
      </w:r>
    </w:p>
    <w:p w:rsidR="008F607D" w:rsidRPr="008F607D" w:rsidRDefault="00B0593F" w:rsidP="008F607D">
      <w:hyperlink r:id="rId47" w:tooltip="Les 50 chiffres à connaître sur les médias sociaux en 2016" w:history="1">
        <w:r w:rsidR="000B0CF4" w:rsidRPr="000B0CF4">
          <w:rPr>
            <w:rStyle w:val="Titre1Car"/>
          </w:rPr>
          <w:t>Les 50 chiffres à connaître sur les médias sociaux en 2016</w:t>
        </w:r>
      </w:hyperlink>
      <w:r w:rsidR="000B0CF4" w:rsidRPr="000B0CF4">
        <w:rPr>
          <w:rStyle w:val="Titre1Car"/>
        </w:rPr>
        <w:br/>
      </w:r>
      <w:proofErr w:type="spellStart"/>
      <w:r w:rsidR="000B0CF4">
        <w:t>Src</w:t>
      </w:r>
      <w:proofErr w:type="spellEnd"/>
      <w:r w:rsidR="000B0CF4">
        <w:t xml:space="preserve"> : </w:t>
      </w:r>
      <w:hyperlink r:id="rId48" w:history="1">
        <w:r w:rsidR="000B0CF4" w:rsidRPr="00A02DFF">
          <w:rPr>
            <w:rStyle w:val="Lienhypertexte"/>
          </w:rPr>
          <w:t>http://www.blogdumoderateur.com/50-chiffres-medias-sociaux-2016/</w:t>
        </w:r>
      </w:hyperlink>
      <w:r w:rsidR="000B0CF4">
        <w:t xml:space="preserve"> </w:t>
      </w:r>
    </w:p>
    <w:p w:rsidR="008F607D" w:rsidRPr="008F607D" w:rsidRDefault="008F607D" w:rsidP="000B0CF4">
      <w:pPr>
        <w:spacing w:after="120"/>
      </w:pPr>
      <w:r w:rsidRPr="008F607D">
        <w:t>Nous mettons régulièrement à jour plusieurs pages dédiées aux </w:t>
      </w:r>
      <w:hyperlink r:id="rId49" w:tgtFrame="_blank" w:history="1">
        <w:r w:rsidRPr="008F607D">
          <w:rPr>
            <w:rStyle w:val="Lienhypertexte"/>
          </w:rPr>
          <w:t>statistiques des réseaux sociaux</w:t>
        </w:r>
      </w:hyperlink>
      <w:r w:rsidRPr="008F607D">
        <w:t>. Mais chaque année, nous pensons qu’il est utile de réaliser un récapitulatif des 50 chiffres à connaître. Cela permet de faire le point, comprendre les forces en présence et mesurer les évolutions des réseaux sociaux et des applications de messagerie durant l’année.</w:t>
      </w:r>
    </w:p>
    <w:p w:rsidR="008F607D" w:rsidRPr="008F607D" w:rsidRDefault="008F607D" w:rsidP="000B0CF4">
      <w:pPr>
        <w:jc w:val="center"/>
      </w:pPr>
      <w:r w:rsidRPr="008F607D">
        <w:rPr>
          <w:noProof/>
          <w:lang w:eastAsia="fr-FR"/>
        </w:rPr>
        <w:drawing>
          <wp:inline distT="0" distB="0" distL="0" distR="0">
            <wp:extent cx="4572000" cy="3476625"/>
            <wp:effectExtent l="19050" t="0" r="0" b="0"/>
            <wp:docPr id="194" name="Image 194" descr="social-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ocial-media"/>
                    <pic:cNvPicPr>
                      <a:picLocks noChangeAspect="1" noChangeArrowheads="1"/>
                    </pic:cNvPicPr>
                  </pic:nvPicPr>
                  <pic:blipFill>
                    <a:blip r:embed="rId50" cstate="print"/>
                    <a:srcRect/>
                    <a:stretch>
                      <a:fillRect/>
                    </a:stretch>
                  </pic:blipFill>
                  <pic:spPr bwMode="auto">
                    <a:xfrm>
                      <a:off x="0" y="0"/>
                      <a:ext cx="4572000" cy="3476625"/>
                    </a:xfrm>
                    <a:prstGeom prst="rect">
                      <a:avLst/>
                    </a:prstGeom>
                    <a:noFill/>
                    <a:ln w="9525">
                      <a:noFill/>
                      <a:miter lim="800000"/>
                      <a:headEnd/>
                      <a:tailEnd/>
                    </a:ln>
                  </pic:spPr>
                </pic:pic>
              </a:graphicData>
            </a:graphic>
          </wp:inline>
        </w:drawing>
      </w:r>
    </w:p>
    <w:p w:rsidR="008F607D" w:rsidRPr="008F607D" w:rsidRDefault="008F607D" w:rsidP="000B0CF4">
      <w:pPr>
        <w:pStyle w:val="Titre2"/>
      </w:pPr>
      <w:r w:rsidRPr="008F607D">
        <w:t>Les chiffres clés des réseaux sociaux en 2016</w:t>
      </w:r>
    </w:p>
    <w:p w:rsidR="008F607D" w:rsidRPr="008F607D" w:rsidRDefault="008F607D" w:rsidP="000B0CF4">
      <w:pPr>
        <w:numPr>
          <w:ilvl w:val="0"/>
          <w:numId w:val="21"/>
        </w:numPr>
        <w:spacing w:after="120"/>
        <w:ind w:left="714" w:hanging="357"/>
        <w:contextualSpacing/>
      </w:pPr>
      <w:r w:rsidRPr="008F607D">
        <w:t>Sur 7,357 milliards de personnes dans le monde, on dénombre 3,715 milliards d’internautes.</w:t>
      </w:r>
    </w:p>
    <w:p w:rsidR="008F607D" w:rsidRPr="008F607D" w:rsidRDefault="008F607D" w:rsidP="000B0CF4">
      <w:pPr>
        <w:numPr>
          <w:ilvl w:val="0"/>
          <w:numId w:val="21"/>
        </w:numPr>
        <w:spacing w:after="120"/>
        <w:ind w:left="714" w:hanging="357"/>
        <w:contextualSpacing/>
      </w:pPr>
      <w:r w:rsidRPr="008F607D">
        <w:t>Sur 3,715 milliards d’internautes, 2,206 milliards utilisent les réseaux sociaux chaque mois.</w:t>
      </w:r>
    </w:p>
    <w:p w:rsidR="008F607D" w:rsidRPr="008F607D" w:rsidRDefault="008F607D" w:rsidP="00AD794B">
      <w:pPr>
        <w:numPr>
          <w:ilvl w:val="0"/>
          <w:numId w:val="21"/>
        </w:numPr>
        <w:spacing w:after="120"/>
        <w:ind w:left="714" w:hanging="357"/>
        <w:contextualSpacing/>
      </w:pPr>
      <w:r w:rsidRPr="008F607D">
        <w:t>Sur 2,206 milliards d’utilisateurs des réseaux sociaux, 1,925 milliards sont actifs sur mobile.</w:t>
      </w:r>
    </w:p>
    <w:p w:rsidR="008F607D" w:rsidRPr="008F607D" w:rsidRDefault="008F607D" w:rsidP="000B0CF4">
      <w:pPr>
        <w:pStyle w:val="Titre2"/>
      </w:pPr>
      <w:r w:rsidRPr="008F607D">
        <w:t>Les 10 réseaux sociaux les plus populaires</w:t>
      </w:r>
    </w:p>
    <w:p w:rsidR="008F607D" w:rsidRPr="008F607D" w:rsidRDefault="008F607D" w:rsidP="000B0CF4">
      <w:pPr>
        <w:spacing w:after="120"/>
      </w:pPr>
      <w:r w:rsidRPr="008F607D">
        <w:t>Voici le classement des réseaux sociaux les plus populaires dans le monde. Nous utilisons le KPI « MAU » qui correspond aux Utilisateurs Actifs Mensuels pour comparer les services. Sources : chiffres officiels fournis par les réseaux sociaux (Q3 2015) et </w:t>
      </w:r>
      <w:proofErr w:type="spellStart"/>
      <w:r w:rsidR="00B0593F">
        <w:fldChar w:fldCharType="begin"/>
      </w:r>
      <w:r w:rsidR="00B0593F">
        <w:instrText>HYPERLINK "http://fr.slideshare.net/wearesocialsg" \t "_blank"</w:instrText>
      </w:r>
      <w:r w:rsidR="00B0593F">
        <w:fldChar w:fldCharType="separate"/>
      </w:r>
      <w:r w:rsidRPr="008F607D">
        <w:rPr>
          <w:rStyle w:val="Lienhypertexte"/>
        </w:rPr>
        <w:t>We</w:t>
      </w:r>
      <w:proofErr w:type="spellEnd"/>
      <w:r w:rsidRPr="008F607D">
        <w:rPr>
          <w:rStyle w:val="Lienhypertexte"/>
        </w:rPr>
        <w:t xml:space="preserve"> Are Social Singapour</w:t>
      </w:r>
      <w:r w:rsidR="00B0593F">
        <w:fldChar w:fldCharType="end"/>
      </w:r>
      <w:r w:rsidRPr="008F607D">
        <w:t> (août 2015).</w:t>
      </w:r>
    </w:p>
    <w:p w:rsidR="008F607D" w:rsidRPr="008F607D" w:rsidRDefault="00AD794B" w:rsidP="00AD794B">
      <w:pPr>
        <w:numPr>
          <w:ilvl w:val="0"/>
          <w:numId w:val="21"/>
        </w:numPr>
        <w:spacing w:after="120"/>
        <w:ind w:left="714" w:hanging="357"/>
        <w:contextualSpacing/>
      </w:pPr>
      <w:r w:rsidRPr="00AD794B">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4572000" cy="2124075"/>
            <wp:effectExtent l="19050" t="0" r="0" b="0"/>
            <wp:wrapSquare wrapText="bothSides"/>
            <wp:docPr id="7" name="Image 195" descr="facebook-do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acebook-domine"/>
                    <pic:cNvPicPr>
                      <a:picLocks noChangeAspect="1" noChangeArrowheads="1"/>
                    </pic:cNvPicPr>
                  </pic:nvPicPr>
                  <pic:blipFill>
                    <a:blip r:embed="rId51" cstate="print"/>
                    <a:srcRect/>
                    <a:stretch>
                      <a:fillRect/>
                    </a:stretch>
                  </pic:blipFill>
                  <pic:spPr bwMode="auto">
                    <a:xfrm>
                      <a:off x="0" y="0"/>
                      <a:ext cx="4572000" cy="2124075"/>
                    </a:xfrm>
                    <a:prstGeom prst="rect">
                      <a:avLst/>
                    </a:prstGeom>
                    <a:noFill/>
                    <a:ln w="9525">
                      <a:noFill/>
                      <a:miter lim="800000"/>
                      <a:headEnd/>
                      <a:tailEnd/>
                    </a:ln>
                  </pic:spPr>
                </pic:pic>
              </a:graphicData>
            </a:graphic>
          </wp:anchor>
        </w:drawing>
      </w:r>
      <w:r w:rsidR="008F607D" w:rsidRPr="008F607D">
        <w:t>1,55 milliard : Facebook</w:t>
      </w:r>
    </w:p>
    <w:p w:rsidR="008F607D" w:rsidRPr="008F607D" w:rsidRDefault="008F607D" w:rsidP="00AD794B">
      <w:pPr>
        <w:numPr>
          <w:ilvl w:val="0"/>
          <w:numId w:val="21"/>
        </w:numPr>
        <w:spacing w:after="120"/>
        <w:ind w:left="714" w:hanging="357"/>
        <w:contextualSpacing/>
      </w:pPr>
      <w:r w:rsidRPr="008F607D">
        <w:t xml:space="preserve">668 millions : </w:t>
      </w:r>
      <w:proofErr w:type="spellStart"/>
      <w:r w:rsidRPr="008F607D">
        <w:t>Tencent</w:t>
      </w:r>
      <w:proofErr w:type="spellEnd"/>
      <w:r w:rsidRPr="008F607D">
        <w:t xml:space="preserve"> </w:t>
      </w:r>
      <w:proofErr w:type="spellStart"/>
      <w:r w:rsidRPr="008F607D">
        <w:t>QZone</w:t>
      </w:r>
      <w:proofErr w:type="spellEnd"/>
    </w:p>
    <w:p w:rsidR="008F607D" w:rsidRPr="008F607D" w:rsidRDefault="008F607D" w:rsidP="00AD794B">
      <w:pPr>
        <w:numPr>
          <w:ilvl w:val="0"/>
          <w:numId w:val="21"/>
        </w:numPr>
        <w:spacing w:after="120"/>
        <w:ind w:left="714" w:hanging="357"/>
        <w:contextualSpacing/>
      </w:pPr>
      <w:r w:rsidRPr="008F607D">
        <w:t xml:space="preserve">400 millions : </w:t>
      </w:r>
      <w:proofErr w:type="spellStart"/>
      <w:r w:rsidRPr="008F607D">
        <w:t>Instagram</w:t>
      </w:r>
      <w:proofErr w:type="spellEnd"/>
    </w:p>
    <w:p w:rsidR="008F607D" w:rsidRPr="008F607D" w:rsidRDefault="008F607D" w:rsidP="00AD794B">
      <w:pPr>
        <w:numPr>
          <w:ilvl w:val="0"/>
          <w:numId w:val="21"/>
        </w:numPr>
        <w:spacing w:after="120"/>
        <w:ind w:left="714" w:hanging="357"/>
        <w:contextualSpacing/>
      </w:pPr>
      <w:r w:rsidRPr="008F607D">
        <w:t xml:space="preserve">307 millions : </w:t>
      </w:r>
      <w:proofErr w:type="spellStart"/>
      <w:r w:rsidRPr="008F607D">
        <w:t>Twitter</w:t>
      </w:r>
      <w:proofErr w:type="spellEnd"/>
    </w:p>
    <w:p w:rsidR="008F607D" w:rsidRPr="008F607D" w:rsidRDefault="008F607D" w:rsidP="00AD794B">
      <w:pPr>
        <w:numPr>
          <w:ilvl w:val="0"/>
          <w:numId w:val="21"/>
        </w:numPr>
        <w:spacing w:after="120"/>
        <w:ind w:left="714" w:hanging="357"/>
        <w:contextualSpacing/>
      </w:pPr>
      <w:r w:rsidRPr="008F607D">
        <w:t xml:space="preserve">300 millions : </w:t>
      </w:r>
      <w:proofErr w:type="spellStart"/>
      <w:r w:rsidRPr="008F607D">
        <w:t>Baidu</w:t>
      </w:r>
      <w:proofErr w:type="spellEnd"/>
      <w:r w:rsidRPr="008F607D">
        <w:t xml:space="preserve"> </w:t>
      </w:r>
      <w:proofErr w:type="spellStart"/>
      <w:r w:rsidRPr="008F607D">
        <w:t>Tieba</w:t>
      </w:r>
      <w:proofErr w:type="spellEnd"/>
    </w:p>
    <w:p w:rsidR="008F607D" w:rsidRPr="008F607D" w:rsidRDefault="008F607D" w:rsidP="00AD794B">
      <w:pPr>
        <w:numPr>
          <w:ilvl w:val="0"/>
          <w:numId w:val="21"/>
        </w:numPr>
        <w:spacing w:after="120"/>
        <w:ind w:left="714" w:hanging="357"/>
        <w:contextualSpacing/>
      </w:pPr>
      <w:r w:rsidRPr="008F607D">
        <w:t>300 millions : Google+</w:t>
      </w:r>
    </w:p>
    <w:p w:rsidR="008F607D" w:rsidRPr="008F607D" w:rsidRDefault="008F607D" w:rsidP="00AD794B">
      <w:pPr>
        <w:numPr>
          <w:ilvl w:val="0"/>
          <w:numId w:val="21"/>
        </w:numPr>
        <w:spacing w:after="120"/>
        <w:ind w:left="714" w:hanging="357"/>
        <w:contextualSpacing/>
      </w:pPr>
      <w:r w:rsidRPr="008F607D">
        <w:t xml:space="preserve">230 millions : </w:t>
      </w:r>
      <w:proofErr w:type="spellStart"/>
      <w:r w:rsidRPr="008F607D">
        <w:t>Tumblr</w:t>
      </w:r>
      <w:proofErr w:type="spellEnd"/>
    </w:p>
    <w:p w:rsidR="008F607D" w:rsidRPr="008F607D" w:rsidRDefault="008F607D" w:rsidP="00AD794B">
      <w:pPr>
        <w:numPr>
          <w:ilvl w:val="0"/>
          <w:numId w:val="21"/>
        </w:numPr>
        <w:spacing w:after="120"/>
        <w:ind w:left="714" w:hanging="357"/>
        <w:contextualSpacing/>
      </w:pPr>
      <w:r w:rsidRPr="008F607D">
        <w:t xml:space="preserve">176 millions : </w:t>
      </w:r>
      <w:proofErr w:type="spellStart"/>
      <w:r w:rsidRPr="008F607D">
        <w:t>Sina</w:t>
      </w:r>
      <w:proofErr w:type="spellEnd"/>
      <w:r w:rsidRPr="008F607D">
        <w:t xml:space="preserve"> </w:t>
      </w:r>
      <w:proofErr w:type="spellStart"/>
      <w:r w:rsidRPr="008F607D">
        <w:t>Weibo</w:t>
      </w:r>
      <w:proofErr w:type="spellEnd"/>
    </w:p>
    <w:p w:rsidR="008F607D" w:rsidRPr="008F607D" w:rsidRDefault="008F607D" w:rsidP="00AD794B">
      <w:pPr>
        <w:numPr>
          <w:ilvl w:val="0"/>
          <w:numId w:val="21"/>
        </w:numPr>
        <w:spacing w:after="120"/>
        <w:ind w:left="714" w:hanging="357"/>
        <w:contextualSpacing/>
      </w:pPr>
      <w:r w:rsidRPr="008F607D">
        <w:t>100 millions : LinkedIn</w:t>
      </w:r>
    </w:p>
    <w:p w:rsidR="008F607D" w:rsidRPr="008F607D" w:rsidRDefault="008F607D" w:rsidP="00AD794B">
      <w:pPr>
        <w:numPr>
          <w:ilvl w:val="0"/>
          <w:numId w:val="21"/>
        </w:numPr>
        <w:spacing w:after="120"/>
        <w:ind w:left="714" w:hanging="357"/>
      </w:pPr>
      <w:r w:rsidRPr="008F607D">
        <w:t xml:space="preserve">100 millions : </w:t>
      </w:r>
      <w:proofErr w:type="spellStart"/>
      <w:r w:rsidRPr="008F607D">
        <w:t>Pinterest</w:t>
      </w:r>
      <w:proofErr w:type="spellEnd"/>
    </w:p>
    <w:p w:rsidR="008F607D" w:rsidRPr="008F607D" w:rsidRDefault="008F607D" w:rsidP="00AD794B">
      <w:pPr>
        <w:spacing w:after="120"/>
        <w:contextualSpacing/>
      </w:pPr>
      <w:r w:rsidRPr="008F607D">
        <w:t xml:space="preserve">On dispose aujourd’hui de trop peu de chiffres sur </w:t>
      </w:r>
      <w:proofErr w:type="spellStart"/>
      <w:r w:rsidRPr="008F607D">
        <w:t>Snapchat</w:t>
      </w:r>
      <w:proofErr w:type="spellEnd"/>
      <w:r w:rsidRPr="008F607D">
        <w:t xml:space="preserve"> pour qu’il soit ajouté à ce classement. Néanmoins, </w:t>
      </w:r>
      <w:proofErr w:type="spellStart"/>
      <w:r w:rsidRPr="008F607D">
        <w:t>Snapchat</w:t>
      </w:r>
      <w:proofErr w:type="spellEnd"/>
      <w:r w:rsidRPr="008F607D">
        <w:t xml:space="preserve"> fait sans doute partie du top 10 : on estime que le nombre d’utilisateurs actifs par jour serait aujourd’hui supérieur à 100 millions (source </w:t>
      </w:r>
      <w:proofErr w:type="gramStart"/>
      <w:r w:rsidRPr="008F607D">
        <w:t>:</w:t>
      </w:r>
      <w:proofErr w:type="spellStart"/>
      <w:proofErr w:type="gramEnd"/>
      <w:r w:rsidR="00B0593F">
        <w:fldChar w:fldCharType="begin"/>
      </w:r>
      <w:r w:rsidR="00B0593F">
        <w:instrText>HYPERLINK "http://venturebeat.com/2015/05/26/snapchat-has-100m-daily-users-65-of-whom-upload-photos/" \t "_blank"</w:instrText>
      </w:r>
      <w:r w:rsidR="00B0593F">
        <w:fldChar w:fldCharType="separate"/>
      </w:r>
      <w:r w:rsidRPr="008F607D">
        <w:rPr>
          <w:rStyle w:val="Lienhypertexte"/>
        </w:rPr>
        <w:t>VentureBeat</w:t>
      </w:r>
      <w:proofErr w:type="spellEnd"/>
      <w:r w:rsidR="00B0593F">
        <w:fldChar w:fldCharType="end"/>
      </w:r>
      <w:r w:rsidRPr="008F607D">
        <w:t>).</w:t>
      </w:r>
    </w:p>
    <w:p w:rsidR="008F607D" w:rsidRPr="008F607D" w:rsidRDefault="008F607D" w:rsidP="000B0CF4">
      <w:pPr>
        <w:spacing w:after="120"/>
      </w:pPr>
    </w:p>
    <w:p w:rsidR="008F607D" w:rsidRPr="008F607D" w:rsidRDefault="008F607D" w:rsidP="000B0CF4">
      <w:pPr>
        <w:spacing w:after="120"/>
      </w:pPr>
      <w:r w:rsidRPr="008F607D">
        <w:t>Les 5 applications de messageries les plus populaires</w:t>
      </w:r>
    </w:p>
    <w:p w:rsidR="008F607D" w:rsidRPr="008F607D" w:rsidRDefault="008F607D" w:rsidP="000B0CF4">
      <w:pPr>
        <w:spacing w:after="120"/>
      </w:pPr>
      <w:r w:rsidRPr="008F607D">
        <w:t>Voici le classement des applications de messageries les plus populaires (sources similaires).</w:t>
      </w:r>
    </w:p>
    <w:p w:rsidR="008F607D" w:rsidRPr="008F607D" w:rsidRDefault="008F607D" w:rsidP="00AD794B">
      <w:pPr>
        <w:numPr>
          <w:ilvl w:val="0"/>
          <w:numId w:val="7"/>
        </w:numPr>
        <w:spacing w:after="120"/>
        <w:ind w:left="714" w:hanging="357"/>
        <w:contextualSpacing/>
      </w:pPr>
      <w:r w:rsidRPr="008F607D">
        <w:t>832 millions : QQ</w:t>
      </w:r>
    </w:p>
    <w:p w:rsidR="008F607D" w:rsidRPr="008F607D" w:rsidRDefault="008F607D" w:rsidP="00AD794B">
      <w:pPr>
        <w:numPr>
          <w:ilvl w:val="0"/>
          <w:numId w:val="7"/>
        </w:numPr>
        <w:spacing w:after="120"/>
        <w:ind w:left="714" w:hanging="357"/>
        <w:contextualSpacing/>
      </w:pPr>
      <w:r w:rsidRPr="008F607D">
        <w:t xml:space="preserve">800 millions : </w:t>
      </w:r>
      <w:proofErr w:type="spellStart"/>
      <w:r w:rsidRPr="008F607D">
        <w:t>WhatsApp</w:t>
      </w:r>
      <w:proofErr w:type="spellEnd"/>
    </w:p>
    <w:p w:rsidR="008F607D" w:rsidRPr="008F607D" w:rsidRDefault="008F607D" w:rsidP="00AD794B">
      <w:pPr>
        <w:numPr>
          <w:ilvl w:val="0"/>
          <w:numId w:val="7"/>
        </w:numPr>
        <w:spacing w:after="120"/>
        <w:ind w:left="714" w:hanging="357"/>
        <w:contextualSpacing/>
      </w:pPr>
      <w:r w:rsidRPr="008F607D">
        <w:t>800 millions : Facebook Messenger</w:t>
      </w:r>
    </w:p>
    <w:p w:rsidR="008F607D" w:rsidRPr="008F607D" w:rsidRDefault="008F607D" w:rsidP="00AD794B">
      <w:pPr>
        <w:numPr>
          <w:ilvl w:val="0"/>
          <w:numId w:val="7"/>
        </w:numPr>
        <w:spacing w:after="120"/>
        <w:ind w:left="714" w:hanging="357"/>
        <w:contextualSpacing/>
      </w:pPr>
      <w:r w:rsidRPr="008F607D">
        <w:t xml:space="preserve">650 millions : </w:t>
      </w:r>
      <w:proofErr w:type="spellStart"/>
      <w:r w:rsidRPr="008F607D">
        <w:t>WeChat</w:t>
      </w:r>
      <w:proofErr w:type="spellEnd"/>
    </w:p>
    <w:p w:rsidR="008F607D" w:rsidRPr="008F607D" w:rsidRDefault="008F607D" w:rsidP="000B0CF4">
      <w:pPr>
        <w:numPr>
          <w:ilvl w:val="0"/>
          <w:numId w:val="7"/>
        </w:numPr>
        <w:spacing w:after="120"/>
      </w:pPr>
      <w:r w:rsidRPr="008F607D">
        <w:t xml:space="preserve">300 millions : </w:t>
      </w:r>
      <w:proofErr w:type="spellStart"/>
      <w:r w:rsidRPr="008F607D">
        <w:t>Skype</w:t>
      </w:r>
      <w:proofErr w:type="spellEnd"/>
    </w:p>
    <w:p w:rsidR="008F607D" w:rsidRPr="008F607D" w:rsidRDefault="008F607D" w:rsidP="000B0CF4">
      <w:pPr>
        <w:spacing w:after="120"/>
      </w:pPr>
      <w:r w:rsidRPr="008F607D">
        <w:rPr>
          <w:noProof/>
          <w:lang w:eastAsia="fr-FR"/>
        </w:rPr>
        <w:drawing>
          <wp:inline distT="0" distB="0" distL="0" distR="0">
            <wp:extent cx="4572000" cy="2571750"/>
            <wp:effectExtent l="19050" t="0" r="0" b="0"/>
            <wp:docPr id="196" name="Image 196" descr="fb-messenger-8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b-messenger-800m"/>
                    <pic:cNvPicPr>
                      <a:picLocks noChangeAspect="1" noChangeArrowheads="1"/>
                    </pic:cNvPicPr>
                  </pic:nvPicPr>
                  <pic:blipFill>
                    <a:blip r:embed="rId52"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8F607D" w:rsidRPr="008F607D" w:rsidRDefault="008F607D" w:rsidP="00AD794B">
      <w:pPr>
        <w:pStyle w:val="Titre2"/>
      </w:pPr>
      <w:r w:rsidRPr="008F607D">
        <w:t>Les réseaux sociaux en France en 2016</w:t>
      </w:r>
    </w:p>
    <w:p w:rsidR="008F607D" w:rsidRPr="008F607D" w:rsidRDefault="008F607D" w:rsidP="000B0CF4">
      <w:pPr>
        <w:spacing w:after="120"/>
      </w:pPr>
      <w:r w:rsidRPr="008F607D">
        <w:t>Fin novembre, l’ARCEP a publié </w:t>
      </w:r>
      <w:hyperlink r:id="rId53" w:tgtFrame="_blank" w:history="1">
        <w:r w:rsidRPr="008F607D">
          <w:rPr>
            <w:rStyle w:val="Lienhypertexte"/>
          </w:rPr>
          <w:t>son état des lieux annuel de l’usage des outils numériques en France</w:t>
        </w:r>
      </w:hyperlink>
      <w:r w:rsidRPr="008F607D">
        <w:t>. Une étude de référence pour tout savoir sur les équipements des Français et l’utilisation de ces outils. 52% des Français de plus de 12 ans sont inscrits sur au moins un réseau social (62% des internautes).</w:t>
      </w:r>
    </w:p>
    <w:p w:rsidR="008F607D" w:rsidRPr="008F607D" w:rsidRDefault="008F607D" w:rsidP="00AD794B">
      <w:pPr>
        <w:numPr>
          <w:ilvl w:val="0"/>
          <w:numId w:val="22"/>
        </w:numPr>
        <w:spacing w:after="120"/>
        <w:contextualSpacing/>
      </w:pPr>
      <w:r w:rsidRPr="008F607D">
        <w:t>Environ 80% des 12-17 ans</w:t>
      </w:r>
    </w:p>
    <w:p w:rsidR="008F607D" w:rsidRPr="008F607D" w:rsidRDefault="008F607D" w:rsidP="00AD794B">
      <w:pPr>
        <w:numPr>
          <w:ilvl w:val="0"/>
          <w:numId w:val="22"/>
        </w:numPr>
        <w:spacing w:after="120"/>
        <w:contextualSpacing/>
      </w:pPr>
      <w:r w:rsidRPr="008F607D">
        <w:t>Environ 90% des 18-24 ans</w:t>
      </w:r>
    </w:p>
    <w:p w:rsidR="008F607D" w:rsidRPr="008F607D" w:rsidRDefault="008F607D" w:rsidP="00AD794B">
      <w:pPr>
        <w:numPr>
          <w:ilvl w:val="0"/>
          <w:numId w:val="22"/>
        </w:numPr>
        <w:spacing w:after="120"/>
        <w:contextualSpacing/>
      </w:pPr>
      <w:r w:rsidRPr="008F607D">
        <w:t>Environ 80% des 25-39 ans</w:t>
      </w:r>
    </w:p>
    <w:p w:rsidR="008F607D" w:rsidRPr="008F607D" w:rsidRDefault="008F607D" w:rsidP="00AD794B">
      <w:pPr>
        <w:numPr>
          <w:ilvl w:val="0"/>
          <w:numId w:val="22"/>
        </w:numPr>
        <w:spacing w:after="120"/>
        <w:contextualSpacing/>
      </w:pPr>
      <w:r w:rsidRPr="008F607D">
        <w:t>Environ 40% des 40-59 ans</w:t>
      </w:r>
    </w:p>
    <w:p w:rsidR="008F607D" w:rsidRPr="008F607D" w:rsidRDefault="008F607D" w:rsidP="00AD794B">
      <w:pPr>
        <w:numPr>
          <w:ilvl w:val="0"/>
          <w:numId w:val="22"/>
        </w:numPr>
        <w:spacing w:after="120"/>
        <w:contextualSpacing/>
      </w:pPr>
      <w:r w:rsidRPr="008F607D">
        <w:t>Environ 25% des 60-69 ans</w:t>
      </w:r>
    </w:p>
    <w:p w:rsidR="008F607D" w:rsidRPr="008F607D" w:rsidRDefault="008F607D" w:rsidP="00AD794B">
      <w:pPr>
        <w:numPr>
          <w:ilvl w:val="0"/>
          <w:numId w:val="22"/>
        </w:numPr>
        <w:spacing w:after="120"/>
      </w:pPr>
      <w:r w:rsidRPr="008F607D">
        <w:t>Environ 10% des 70 ans et plus</w:t>
      </w:r>
    </w:p>
    <w:p w:rsidR="008F607D" w:rsidRPr="008F607D" w:rsidRDefault="008F607D" w:rsidP="000B0CF4">
      <w:pPr>
        <w:spacing w:after="120"/>
      </w:pPr>
      <w:r w:rsidRPr="008F607D">
        <w:rPr>
          <w:noProof/>
          <w:lang w:eastAsia="fr-FR"/>
        </w:rPr>
        <w:drawing>
          <wp:inline distT="0" distB="0" distL="0" distR="0">
            <wp:extent cx="4572000" cy="1543050"/>
            <wp:effectExtent l="19050" t="0" r="0" b="0"/>
            <wp:docPr id="197" name="Image 197" descr="2015-11-30 10_5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2015-11-30 10_58_16"/>
                    <pic:cNvPicPr>
                      <a:picLocks noChangeAspect="1" noChangeArrowheads="1"/>
                    </pic:cNvPicPr>
                  </pic:nvPicPr>
                  <pic:blipFill>
                    <a:blip r:embed="rId54" cstate="print"/>
                    <a:srcRect/>
                    <a:stretch>
                      <a:fillRect/>
                    </a:stretch>
                  </pic:blipFill>
                  <pic:spPr bwMode="auto">
                    <a:xfrm>
                      <a:off x="0" y="0"/>
                      <a:ext cx="4572000" cy="1543050"/>
                    </a:xfrm>
                    <a:prstGeom prst="rect">
                      <a:avLst/>
                    </a:prstGeom>
                    <a:noFill/>
                    <a:ln w="9525">
                      <a:noFill/>
                      <a:miter lim="800000"/>
                      <a:headEnd/>
                      <a:tailEnd/>
                    </a:ln>
                  </pic:spPr>
                </pic:pic>
              </a:graphicData>
            </a:graphic>
          </wp:inline>
        </w:drawing>
      </w:r>
    </w:p>
    <w:p w:rsidR="008F607D" w:rsidRPr="008F607D" w:rsidRDefault="008F607D" w:rsidP="000B0CF4">
      <w:pPr>
        <w:spacing w:after="120"/>
      </w:pPr>
      <w:r w:rsidRPr="008F607D">
        <w:t>D’autres chiffres permettent de mieux cerner l’usage des réseaux sociaux en France :</w:t>
      </w:r>
    </w:p>
    <w:p w:rsidR="008F607D" w:rsidRPr="008F607D" w:rsidRDefault="008F607D" w:rsidP="00AD794B">
      <w:pPr>
        <w:numPr>
          <w:ilvl w:val="0"/>
          <w:numId w:val="23"/>
        </w:numPr>
        <w:spacing w:after="120"/>
        <w:ind w:left="714" w:hanging="357"/>
        <w:contextualSpacing/>
      </w:pPr>
      <w:r w:rsidRPr="008F607D">
        <w:t>Selon des chiffres officiels, </w:t>
      </w:r>
      <w:hyperlink r:id="rId55" w:tgtFrame="_blank" w:history="1">
        <w:r w:rsidRPr="008F607D">
          <w:rPr>
            <w:rStyle w:val="Lienhypertexte"/>
          </w:rPr>
          <w:t>Facebook est utilisé par 30 millions de Français chaque mois</w:t>
        </w:r>
      </w:hyperlink>
      <w:r w:rsidRPr="008F607D">
        <w:t>.</w:t>
      </w:r>
    </w:p>
    <w:p w:rsidR="008F607D" w:rsidRPr="008F607D" w:rsidRDefault="008F607D" w:rsidP="00AD794B">
      <w:pPr>
        <w:numPr>
          <w:ilvl w:val="0"/>
          <w:numId w:val="23"/>
        </w:numPr>
        <w:spacing w:after="120"/>
        <w:ind w:left="714" w:hanging="357"/>
        <w:contextualSpacing/>
      </w:pPr>
      <w:r w:rsidRPr="008F607D">
        <w:t>Entre 2013 et 2015, les réseaux sociaux ont conquis 4 millions de Français.</w:t>
      </w:r>
    </w:p>
    <w:p w:rsidR="008F607D" w:rsidRPr="008F607D" w:rsidRDefault="008F607D" w:rsidP="00AD794B">
      <w:pPr>
        <w:numPr>
          <w:ilvl w:val="0"/>
          <w:numId w:val="23"/>
        </w:numPr>
        <w:spacing w:after="120"/>
      </w:pPr>
      <w:r w:rsidRPr="008F607D">
        <w:t>1 senior sur 2 (plus de 50 ans) a utilisé Facebook le mois dernier.</w:t>
      </w:r>
    </w:p>
    <w:p w:rsidR="008F607D" w:rsidRPr="008F607D" w:rsidRDefault="00B0593F" w:rsidP="000B0CF4">
      <w:pPr>
        <w:spacing w:after="120"/>
      </w:pPr>
      <w:hyperlink r:id="rId56" w:tgtFrame="_blank" w:history="1">
        <w:r w:rsidR="008F607D" w:rsidRPr="008F607D">
          <w:rPr>
            <w:rStyle w:val="Lienhypertexte"/>
          </w:rPr>
          <w:t>Médiamétrie a publie une étude sur les habitudes des 15-24 ans sur les réseaux sociaux</w:t>
        </w:r>
      </w:hyperlink>
      <w:r w:rsidR="008F607D" w:rsidRPr="008F607D">
        <w:t> :</w:t>
      </w:r>
    </w:p>
    <w:p w:rsidR="008F607D" w:rsidRPr="008F607D" w:rsidRDefault="008F607D" w:rsidP="00AD794B">
      <w:pPr>
        <w:numPr>
          <w:ilvl w:val="0"/>
          <w:numId w:val="24"/>
        </w:numPr>
        <w:spacing w:after="120"/>
        <w:ind w:left="714" w:hanging="357"/>
        <w:contextualSpacing/>
      </w:pPr>
      <w:r w:rsidRPr="008F607D">
        <w:t>En France, 88% des 15-24 ans sont inscrits sur au moins un réseau social</w:t>
      </w:r>
    </w:p>
    <w:p w:rsidR="008F607D" w:rsidRPr="008F607D" w:rsidRDefault="008F607D" w:rsidP="00AD794B">
      <w:pPr>
        <w:numPr>
          <w:ilvl w:val="0"/>
          <w:numId w:val="24"/>
        </w:numPr>
        <w:spacing w:after="120"/>
        <w:ind w:left="714" w:hanging="357"/>
        <w:contextualSpacing/>
      </w:pPr>
      <w:r w:rsidRPr="008F607D">
        <w:t>76% des 15-24 ans sont sur Facebook</w:t>
      </w:r>
    </w:p>
    <w:p w:rsidR="008F607D" w:rsidRPr="008F607D" w:rsidRDefault="008F607D" w:rsidP="00AD794B">
      <w:pPr>
        <w:numPr>
          <w:ilvl w:val="0"/>
          <w:numId w:val="24"/>
        </w:numPr>
        <w:spacing w:after="120"/>
        <w:ind w:left="714" w:hanging="357"/>
        <w:contextualSpacing/>
      </w:pPr>
      <w:r w:rsidRPr="008F607D">
        <w:t xml:space="preserve">33% des 15-24 ans sont sur </w:t>
      </w:r>
      <w:proofErr w:type="spellStart"/>
      <w:r w:rsidRPr="008F607D">
        <w:t>Snapchat</w:t>
      </w:r>
      <w:proofErr w:type="spellEnd"/>
    </w:p>
    <w:p w:rsidR="008F607D" w:rsidRPr="008F607D" w:rsidRDefault="008F607D" w:rsidP="00AD794B">
      <w:pPr>
        <w:numPr>
          <w:ilvl w:val="0"/>
          <w:numId w:val="24"/>
        </w:numPr>
        <w:spacing w:after="120"/>
        <w:ind w:left="714" w:hanging="357"/>
        <w:contextualSpacing/>
      </w:pPr>
      <w:r w:rsidRPr="008F607D">
        <w:t xml:space="preserve">24% des 15-24 ans sont sur </w:t>
      </w:r>
      <w:proofErr w:type="spellStart"/>
      <w:r w:rsidRPr="008F607D">
        <w:t>Twitter</w:t>
      </w:r>
      <w:proofErr w:type="spellEnd"/>
    </w:p>
    <w:p w:rsidR="008F607D" w:rsidRPr="008F607D" w:rsidRDefault="008F607D" w:rsidP="00AD794B">
      <w:pPr>
        <w:numPr>
          <w:ilvl w:val="0"/>
          <w:numId w:val="24"/>
        </w:numPr>
        <w:spacing w:after="120"/>
      </w:pPr>
      <w:r w:rsidRPr="008F607D">
        <w:t xml:space="preserve">18% des 15-24 ans sont sur </w:t>
      </w:r>
      <w:proofErr w:type="spellStart"/>
      <w:r w:rsidRPr="008F607D">
        <w:t>Instagram</w:t>
      </w:r>
      <w:proofErr w:type="spellEnd"/>
    </w:p>
    <w:p w:rsidR="008F607D" w:rsidRPr="008F607D" w:rsidRDefault="008F607D" w:rsidP="000B0CF4">
      <w:pPr>
        <w:spacing w:after="120"/>
      </w:pPr>
      <w:r w:rsidRPr="008F607D">
        <w:rPr>
          <w:noProof/>
          <w:lang w:eastAsia="fr-FR"/>
        </w:rPr>
        <w:drawing>
          <wp:inline distT="0" distB="0" distL="0" distR="0">
            <wp:extent cx="4572000" cy="3438525"/>
            <wp:effectExtent l="19050" t="0" r="0" b="0"/>
            <wp:docPr id="198" name="Image 198" descr="medias-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edias-179"/>
                    <pic:cNvPicPr>
                      <a:picLocks noChangeAspect="1" noChangeArrowheads="1"/>
                    </pic:cNvPicPr>
                  </pic:nvPicPr>
                  <pic:blipFill>
                    <a:blip r:embed="rId57" cstate="print"/>
                    <a:srcRect/>
                    <a:stretch>
                      <a:fillRect/>
                    </a:stretch>
                  </pic:blipFill>
                  <pic:spPr bwMode="auto">
                    <a:xfrm>
                      <a:off x="0" y="0"/>
                      <a:ext cx="4572000" cy="3438525"/>
                    </a:xfrm>
                    <a:prstGeom prst="rect">
                      <a:avLst/>
                    </a:prstGeom>
                    <a:noFill/>
                    <a:ln w="9525">
                      <a:noFill/>
                      <a:miter lim="800000"/>
                      <a:headEnd/>
                      <a:tailEnd/>
                    </a:ln>
                  </pic:spPr>
                </pic:pic>
              </a:graphicData>
            </a:graphic>
          </wp:inline>
        </w:drawing>
      </w:r>
    </w:p>
    <w:p w:rsidR="008F607D" w:rsidRPr="008F607D" w:rsidRDefault="008F607D" w:rsidP="00AD794B">
      <w:pPr>
        <w:pStyle w:val="Titre2"/>
      </w:pPr>
      <w:r w:rsidRPr="008F607D">
        <w:t>Les  partages sur les réseaux sociaux</w:t>
      </w:r>
    </w:p>
    <w:p w:rsidR="008F607D" w:rsidRPr="008F607D" w:rsidRDefault="008F607D" w:rsidP="000B0CF4">
      <w:pPr>
        <w:spacing w:after="120"/>
      </w:pPr>
      <w:r w:rsidRPr="008F607D">
        <w:t>Selon </w:t>
      </w:r>
      <w:proofErr w:type="spellStart"/>
      <w:r w:rsidR="00B0593F">
        <w:fldChar w:fldCharType="begin"/>
      </w:r>
      <w:r w:rsidR="00B0593F">
        <w:instrText>HYPERLINK "http://fr.slideshare.net/sharethis/q12015-cstr-sharethis" \t "_blank"</w:instrText>
      </w:r>
      <w:r w:rsidR="00B0593F">
        <w:fldChar w:fldCharType="separate"/>
      </w:r>
      <w:r w:rsidRPr="008F607D">
        <w:rPr>
          <w:rStyle w:val="Lienhypertexte"/>
        </w:rPr>
        <w:t>ShareThis</w:t>
      </w:r>
      <w:proofErr w:type="spellEnd"/>
      <w:r w:rsidR="00B0593F">
        <w:fldChar w:fldCharType="end"/>
      </w:r>
      <w:r w:rsidRPr="008F607D">
        <w:t>, les partages sur les réseaux sociaux sont distribués de cette manière :</w:t>
      </w:r>
    </w:p>
    <w:p w:rsidR="008F607D" w:rsidRPr="008F607D" w:rsidRDefault="008F607D" w:rsidP="00AD794B">
      <w:pPr>
        <w:numPr>
          <w:ilvl w:val="0"/>
          <w:numId w:val="25"/>
        </w:numPr>
        <w:spacing w:after="120"/>
        <w:ind w:left="714" w:hanging="357"/>
        <w:contextualSpacing/>
      </w:pPr>
      <w:r w:rsidRPr="008F607D">
        <w:t>84,3% sur Facebook</w:t>
      </w:r>
    </w:p>
    <w:p w:rsidR="008F607D" w:rsidRPr="008F607D" w:rsidRDefault="008F607D" w:rsidP="00AD794B">
      <w:pPr>
        <w:numPr>
          <w:ilvl w:val="0"/>
          <w:numId w:val="25"/>
        </w:numPr>
        <w:spacing w:after="120"/>
        <w:ind w:left="714" w:hanging="357"/>
        <w:contextualSpacing/>
      </w:pPr>
      <w:r w:rsidRPr="008F607D">
        <w:t xml:space="preserve">5,8% sur </w:t>
      </w:r>
      <w:proofErr w:type="spellStart"/>
      <w:r w:rsidRPr="008F607D">
        <w:t>Twitter</w:t>
      </w:r>
      <w:proofErr w:type="spellEnd"/>
    </w:p>
    <w:p w:rsidR="008F607D" w:rsidRPr="008F607D" w:rsidRDefault="008F607D" w:rsidP="00AD794B">
      <w:pPr>
        <w:numPr>
          <w:ilvl w:val="0"/>
          <w:numId w:val="25"/>
        </w:numPr>
        <w:spacing w:after="120"/>
        <w:ind w:left="714" w:hanging="357"/>
        <w:contextualSpacing/>
      </w:pPr>
      <w:r w:rsidRPr="008F607D">
        <w:t xml:space="preserve">2,9% sur </w:t>
      </w:r>
      <w:proofErr w:type="spellStart"/>
      <w:r w:rsidRPr="008F607D">
        <w:t>Pinterest</w:t>
      </w:r>
      <w:proofErr w:type="spellEnd"/>
    </w:p>
    <w:p w:rsidR="008F607D" w:rsidRPr="008F607D" w:rsidRDefault="008F607D" w:rsidP="00AD794B">
      <w:pPr>
        <w:numPr>
          <w:ilvl w:val="0"/>
          <w:numId w:val="25"/>
        </w:numPr>
        <w:spacing w:after="120"/>
        <w:ind w:left="714" w:hanging="357"/>
        <w:contextualSpacing/>
      </w:pPr>
      <w:r w:rsidRPr="008F607D">
        <w:t xml:space="preserve">0,8% sur </w:t>
      </w:r>
      <w:proofErr w:type="spellStart"/>
      <w:r w:rsidRPr="008F607D">
        <w:t>Reddit</w:t>
      </w:r>
      <w:proofErr w:type="spellEnd"/>
    </w:p>
    <w:p w:rsidR="008F607D" w:rsidRPr="008F607D" w:rsidRDefault="008F607D" w:rsidP="00AD794B">
      <w:pPr>
        <w:numPr>
          <w:ilvl w:val="0"/>
          <w:numId w:val="25"/>
        </w:numPr>
        <w:spacing w:after="120"/>
      </w:pPr>
      <w:r w:rsidRPr="008F607D">
        <w:t>0,1% sur LinkedIn</w:t>
      </w:r>
    </w:p>
    <w:p w:rsidR="008F607D" w:rsidRPr="008F607D" w:rsidRDefault="008F607D" w:rsidP="000B0CF4">
      <w:pPr>
        <w:spacing w:after="120"/>
      </w:pPr>
      <w:r w:rsidRPr="008F607D">
        <w:rPr>
          <w:noProof/>
          <w:lang w:eastAsia="fr-FR"/>
        </w:rPr>
        <w:drawing>
          <wp:inline distT="0" distB="0" distL="0" distR="0">
            <wp:extent cx="4572000" cy="1990725"/>
            <wp:effectExtent l="19050" t="0" r="0" b="0"/>
            <wp:docPr id="199" name="Image 199" descr="partages-reseaux-soc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artages-reseaux-sociaux"/>
                    <pic:cNvPicPr>
                      <a:picLocks noChangeAspect="1" noChangeArrowheads="1"/>
                    </pic:cNvPicPr>
                  </pic:nvPicPr>
                  <pic:blipFill>
                    <a:blip r:embed="rId58" cstate="print"/>
                    <a:srcRect/>
                    <a:stretch>
                      <a:fillRect/>
                    </a:stretch>
                  </pic:blipFill>
                  <pic:spPr bwMode="auto">
                    <a:xfrm>
                      <a:off x="0" y="0"/>
                      <a:ext cx="4572000" cy="1990725"/>
                    </a:xfrm>
                    <a:prstGeom prst="rect">
                      <a:avLst/>
                    </a:prstGeom>
                    <a:noFill/>
                    <a:ln w="9525">
                      <a:noFill/>
                      <a:miter lim="800000"/>
                      <a:headEnd/>
                      <a:tailEnd/>
                    </a:ln>
                  </pic:spPr>
                </pic:pic>
              </a:graphicData>
            </a:graphic>
          </wp:inline>
        </w:drawing>
      </w:r>
    </w:p>
    <w:p w:rsidR="008F607D" w:rsidRPr="008F607D" w:rsidRDefault="008F607D" w:rsidP="000B0CF4">
      <w:pPr>
        <w:spacing w:after="120"/>
      </w:pPr>
      <w:r w:rsidRPr="008F607D">
        <w:t>Facebook est le seul réseau social en progression ; les écarts sont encore plus importants sur mobile.</w:t>
      </w:r>
    </w:p>
    <w:p w:rsidR="008F607D" w:rsidRPr="008F607D" w:rsidRDefault="008F607D" w:rsidP="00AD794B">
      <w:pPr>
        <w:pStyle w:val="Titre2"/>
      </w:pPr>
      <w:r w:rsidRPr="008F607D">
        <w:t>Les réseaux sociaux en détail : Facebook</w:t>
      </w:r>
    </w:p>
    <w:p w:rsidR="008F607D" w:rsidRPr="008F607D" w:rsidRDefault="008F607D" w:rsidP="000B0CF4">
      <w:pPr>
        <w:spacing w:after="120"/>
      </w:pPr>
      <w:r w:rsidRPr="008F607D">
        <w:t>Facebook, c’est 1,55 milliard d’utilisateurs actifs chaque mois (MAU). Mais c’est aussi :</w:t>
      </w:r>
    </w:p>
    <w:p w:rsidR="008F607D" w:rsidRPr="008F607D" w:rsidRDefault="008F607D" w:rsidP="00AD794B">
      <w:pPr>
        <w:numPr>
          <w:ilvl w:val="0"/>
          <w:numId w:val="26"/>
        </w:numPr>
        <w:spacing w:after="120"/>
        <w:ind w:left="714" w:hanging="357"/>
        <w:contextualSpacing/>
      </w:pPr>
      <w:r w:rsidRPr="008F607D">
        <w:t>1,385 milliard d’utilisateurs actifs chaque mois sur mobile (m-MAU)</w:t>
      </w:r>
    </w:p>
    <w:p w:rsidR="008F607D" w:rsidRPr="008F607D" w:rsidRDefault="008F607D" w:rsidP="00AD794B">
      <w:pPr>
        <w:numPr>
          <w:ilvl w:val="0"/>
          <w:numId w:val="26"/>
        </w:numPr>
        <w:spacing w:after="120"/>
        <w:ind w:left="714" w:hanging="357"/>
        <w:contextualSpacing/>
      </w:pPr>
      <w:r w:rsidRPr="008F607D">
        <w:t>1,007 milliard d’utilisateurs actifs chaque jour (DAU)</w:t>
      </w:r>
    </w:p>
    <w:p w:rsidR="008F607D" w:rsidRPr="008F607D" w:rsidRDefault="008F607D" w:rsidP="00AD794B">
      <w:pPr>
        <w:numPr>
          <w:ilvl w:val="0"/>
          <w:numId w:val="26"/>
        </w:numPr>
        <w:spacing w:after="120"/>
        <w:ind w:left="714" w:hanging="357"/>
        <w:contextualSpacing/>
      </w:pPr>
      <w:r w:rsidRPr="008F607D">
        <w:t>894 millions d’utilisateurs actifs chaque jour sur mobile (m-DAU)</w:t>
      </w:r>
    </w:p>
    <w:p w:rsidR="008F607D" w:rsidRPr="008F607D" w:rsidRDefault="008F607D" w:rsidP="00AD794B">
      <w:pPr>
        <w:numPr>
          <w:ilvl w:val="0"/>
          <w:numId w:val="26"/>
        </w:numPr>
        <w:spacing w:after="120"/>
        <w:ind w:left="714" w:hanging="357"/>
        <w:contextualSpacing/>
      </w:pPr>
      <w:r w:rsidRPr="008F607D">
        <w:t>12,086 milliards de dollars chiffre d’affaires sur les 9 premiers mois de l’année 2015</w:t>
      </w:r>
    </w:p>
    <w:p w:rsidR="008F607D" w:rsidRPr="008F607D" w:rsidRDefault="008F607D" w:rsidP="00AD794B">
      <w:pPr>
        <w:numPr>
          <w:ilvl w:val="0"/>
          <w:numId w:val="26"/>
        </w:numPr>
        <w:spacing w:after="120"/>
      </w:pPr>
      <w:r w:rsidRPr="008F607D">
        <w:t>2,127 milliards de dollars de bénéfices sur les 9 premiers mois de l’année 2015</w:t>
      </w:r>
    </w:p>
    <w:p w:rsidR="008F607D" w:rsidRPr="008F607D" w:rsidRDefault="008F607D" w:rsidP="000B0CF4">
      <w:pPr>
        <w:spacing w:after="120"/>
      </w:pPr>
      <w:r w:rsidRPr="008F607D">
        <w:rPr>
          <w:noProof/>
          <w:lang w:eastAsia="fr-FR"/>
        </w:rPr>
        <w:drawing>
          <wp:inline distT="0" distB="0" distL="0" distR="0">
            <wp:extent cx="4610100" cy="885825"/>
            <wp:effectExtent l="19050" t="0" r="0" b="0"/>
            <wp:docPr id="200" name="Image 200" descr="http://ressources.blogdumoderateur.com/2013/09/chiffres-facebook.pn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ressources.blogdumoderateur.com/2013/09/chiffres-facebook.png">
                      <a:hlinkClick r:id="rId59" tgtFrame="&quot;_blank&quot;"/>
                    </pic:cNvPr>
                    <pic:cNvPicPr>
                      <a:picLocks noChangeAspect="1" noChangeArrowheads="1"/>
                    </pic:cNvPicPr>
                  </pic:nvPicPr>
                  <pic:blipFill>
                    <a:blip r:embed="rId60" cstate="print"/>
                    <a:srcRect/>
                    <a:stretch>
                      <a:fillRect/>
                    </a:stretch>
                  </pic:blipFill>
                  <pic:spPr bwMode="auto">
                    <a:xfrm>
                      <a:off x="0" y="0"/>
                      <a:ext cx="4610100" cy="885825"/>
                    </a:xfrm>
                    <a:prstGeom prst="rect">
                      <a:avLst/>
                    </a:prstGeom>
                    <a:noFill/>
                    <a:ln w="9525">
                      <a:noFill/>
                      <a:miter lim="800000"/>
                      <a:headEnd/>
                      <a:tailEnd/>
                    </a:ln>
                  </pic:spPr>
                </pic:pic>
              </a:graphicData>
            </a:graphic>
          </wp:inline>
        </w:drawing>
      </w:r>
    </w:p>
    <w:p w:rsidR="008F607D" w:rsidRPr="008F607D" w:rsidRDefault="008F607D" w:rsidP="00AD794B">
      <w:pPr>
        <w:pStyle w:val="Titre2"/>
      </w:pPr>
      <w:r w:rsidRPr="008F607D">
        <w:t xml:space="preserve">Les réseaux sociaux en détail : </w:t>
      </w:r>
      <w:proofErr w:type="spellStart"/>
      <w:r w:rsidRPr="008F607D">
        <w:t>Twitter</w:t>
      </w:r>
      <w:proofErr w:type="spellEnd"/>
    </w:p>
    <w:p w:rsidR="008F607D" w:rsidRPr="008F607D" w:rsidRDefault="008F607D" w:rsidP="000B0CF4">
      <w:pPr>
        <w:spacing w:after="120"/>
      </w:pPr>
      <w:proofErr w:type="spellStart"/>
      <w:r w:rsidRPr="008F607D">
        <w:t>Twitter</w:t>
      </w:r>
      <w:proofErr w:type="spellEnd"/>
      <w:r w:rsidRPr="008F607D">
        <w:t>, c’est 307 millions d’utilisateurs actifs chaque mois (MAU). Mais c’est aussi :</w:t>
      </w:r>
    </w:p>
    <w:p w:rsidR="008F607D" w:rsidRPr="008F607D" w:rsidRDefault="008F607D" w:rsidP="00AD794B">
      <w:pPr>
        <w:numPr>
          <w:ilvl w:val="0"/>
          <w:numId w:val="27"/>
        </w:numPr>
        <w:spacing w:after="120"/>
        <w:ind w:left="714" w:hanging="357"/>
        <w:contextualSpacing/>
      </w:pPr>
      <w:r w:rsidRPr="008F607D">
        <w:t xml:space="preserve">320 millions d’utilisateurs chaque mois en incluant les utilisateurs SMS (SMS </w:t>
      </w:r>
      <w:proofErr w:type="spellStart"/>
      <w:r w:rsidRPr="008F607D">
        <w:t>Fast</w:t>
      </w:r>
      <w:proofErr w:type="spellEnd"/>
      <w:r w:rsidRPr="008F607D">
        <w:t xml:space="preserve"> </w:t>
      </w:r>
      <w:proofErr w:type="spellStart"/>
      <w:r w:rsidRPr="008F607D">
        <w:t>Followers</w:t>
      </w:r>
      <w:proofErr w:type="spellEnd"/>
      <w:r w:rsidRPr="008F607D">
        <w:t>)</w:t>
      </w:r>
    </w:p>
    <w:p w:rsidR="008F607D" w:rsidRPr="008F607D" w:rsidRDefault="008F607D" w:rsidP="00AD794B">
      <w:pPr>
        <w:numPr>
          <w:ilvl w:val="0"/>
          <w:numId w:val="27"/>
        </w:numPr>
        <w:spacing w:after="120"/>
        <w:ind w:left="714" w:hanging="357"/>
        <w:contextualSpacing/>
      </w:pPr>
      <w:r w:rsidRPr="008F607D">
        <w:t xml:space="preserve">500 millions de consultants uniques non-connectés chaque mois (unique </w:t>
      </w:r>
      <w:proofErr w:type="spellStart"/>
      <w:r w:rsidRPr="008F607D">
        <w:t>logged</w:t>
      </w:r>
      <w:proofErr w:type="spellEnd"/>
      <w:r w:rsidRPr="008F607D">
        <w:t xml:space="preserve">-out </w:t>
      </w:r>
      <w:proofErr w:type="spellStart"/>
      <w:r w:rsidRPr="008F607D">
        <w:t>users</w:t>
      </w:r>
      <w:proofErr w:type="spellEnd"/>
      <w:r w:rsidRPr="008F607D">
        <w:t>)</w:t>
      </w:r>
    </w:p>
    <w:p w:rsidR="008F607D" w:rsidRPr="008F607D" w:rsidRDefault="008F607D" w:rsidP="00AD794B">
      <w:pPr>
        <w:numPr>
          <w:ilvl w:val="0"/>
          <w:numId w:val="27"/>
        </w:numPr>
        <w:spacing w:after="120"/>
        <w:ind w:left="714" w:hanging="357"/>
        <w:contextualSpacing/>
      </w:pPr>
      <w:r w:rsidRPr="008F607D">
        <w:t xml:space="preserve">500 millions de </w:t>
      </w:r>
      <w:proofErr w:type="spellStart"/>
      <w:r w:rsidRPr="008F607D">
        <w:t>tweets</w:t>
      </w:r>
      <w:proofErr w:type="spellEnd"/>
      <w:r w:rsidRPr="008F607D">
        <w:t xml:space="preserve"> publiés chaque jour</w:t>
      </w:r>
    </w:p>
    <w:p w:rsidR="008F607D" w:rsidRPr="008F607D" w:rsidRDefault="008F607D" w:rsidP="00AD794B">
      <w:pPr>
        <w:numPr>
          <w:ilvl w:val="0"/>
          <w:numId w:val="27"/>
        </w:numPr>
        <w:spacing w:after="120"/>
        <w:ind w:left="714" w:hanging="357"/>
        <w:contextualSpacing/>
      </w:pPr>
      <w:r w:rsidRPr="008F607D">
        <w:t>80% d’utilisateurs actifs sur mobile</w:t>
      </w:r>
    </w:p>
    <w:p w:rsidR="008F607D" w:rsidRPr="008F607D" w:rsidRDefault="008F607D" w:rsidP="00AD794B">
      <w:pPr>
        <w:numPr>
          <w:ilvl w:val="0"/>
          <w:numId w:val="27"/>
        </w:numPr>
        <w:spacing w:after="120"/>
        <w:ind w:left="714" w:hanging="357"/>
        <w:contextualSpacing/>
      </w:pPr>
      <w:r w:rsidRPr="008F607D">
        <w:t>100 millions de personnes regardent des vidéos Vine chaque mois</w:t>
      </w:r>
    </w:p>
    <w:p w:rsidR="008F607D" w:rsidRPr="008F607D" w:rsidRDefault="008F607D" w:rsidP="00AD794B">
      <w:pPr>
        <w:numPr>
          <w:ilvl w:val="0"/>
          <w:numId w:val="27"/>
        </w:numPr>
        <w:spacing w:after="120"/>
        <w:ind w:left="714" w:hanging="357"/>
        <w:contextualSpacing/>
      </w:pPr>
      <w:r w:rsidRPr="008F607D">
        <w:t>1,5 milliard de boucles de vidéos Vine chaque mois</w:t>
      </w:r>
    </w:p>
    <w:p w:rsidR="008F607D" w:rsidRPr="008F607D" w:rsidRDefault="008F607D" w:rsidP="00AD794B">
      <w:pPr>
        <w:numPr>
          <w:ilvl w:val="0"/>
          <w:numId w:val="27"/>
        </w:numPr>
        <w:spacing w:after="120"/>
        <w:ind w:left="714" w:hanging="357"/>
        <w:contextualSpacing/>
      </w:pPr>
      <w:r w:rsidRPr="008F607D">
        <w:t xml:space="preserve">10 millions de compte </w:t>
      </w:r>
      <w:proofErr w:type="spellStart"/>
      <w:r w:rsidRPr="008F607D">
        <w:t>Periscope</w:t>
      </w:r>
      <w:proofErr w:type="spellEnd"/>
    </w:p>
    <w:p w:rsidR="008F607D" w:rsidRPr="008F607D" w:rsidRDefault="008F607D" w:rsidP="00AD794B">
      <w:pPr>
        <w:numPr>
          <w:ilvl w:val="0"/>
          <w:numId w:val="27"/>
        </w:numPr>
        <w:spacing w:after="120"/>
        <w:ind w:left="714" w:hanging="357"/>
        <w:contextualSpacing/>
      </w:pPr>
      <w:r w:rsidRPr="008F607D">
        <w:t>1,507 milliard de dollars de chiffres d’affaires sur les 9 premiers mois de l’année 2015</w:t>
      </w:r>
    </w:p>
    <w:p w:rsidR="008F607D" w:rsidRPr="008F607D" w:rsidRDefault="008F607D" w:rsidP="00AD794B">
      <w:pPr>
        <w:numPr>
          <w:ilvl w:val="0"/>
          <w:numId w:val="27"/>
        </w:numPr>
        <w:spacing w:after="120"/>
      </w:pPr>
      <w:r w:rsidRPr="008F607D">
        <w:t>431 millions de dollars de pertes nettes sur les 9 premiers mois de l’année 2015</w:t>
      </w:r>
    </w:p>
    <w:p w:rsidR="008F607D" w:rsidRPr="008F607D" w:rsidRDefault="008F607D" w:rsidP="000B0CF4">
      <w:pPr>
        <w:spacing w:after="120"/>
      </w:pPr>
      <w:r w:rsidRPr="008F607D">
        <w:rPr>
          <w:noProof/>
          <w:lang w:eastAsia="fr-FR"/>
        </w:rPr>
        <w:drawing>
          <wp:inline distT="0" distB="0" distL="0" distR="0">
            <wp:extent cx="4610100" cy="885825"/>
            <wp:effectExtent l="19050" t="0" r="0" b="0"/>
            <wp:docPr id="201" name="Image 201" descr="http://ressources.blogdumoderateur.com/2013/09/chiffres-twitter.pn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ressources.blogdumoderateur.com/2013/09/chiffres-twitter.png">
                      <a:hlinkClick r:id="rId61" tgtFrame="&quot;_blank&quot;"/>
                    </pic:cNvPr>
                    <pic:cNvPicPr>
                      <a:picLocks noChangeAspect="1" noChangeArrowheads="1"/>
                    </pic:cNvPicPr>
                  </pic:nvPicPr>
                  <pic:blipFill>
                    <a:blip r:embed="rId62" cstate="print"/>
                    <a:srcRect/>
                    <a:stretch>
                      <a:fillRect/>
                    </a:stretch>
                  </pic:blipFill>
                  <pic:spPr bwMode="auto">
                    <a:xfrm>
                      <a:off x="0" y="0"/>
                      <a:ext cx="4610100" cy="885825"/>
                    </a:xfrm>
                    <a:prstGeom prst="rect">
                      <a:avLst/>
                    </a:prstGeom>
                    <a:noFill/>
                    <a:ln w="9525">
                      <a:noFill/>
                      <a:miter lim="800000"/>
                      <a:headEnd/>
                      <a:tailEnd/>
                    </a:ln>
                  </pic:spPr>
                </pic:pic>
              </a:graphicData>
            </a:graphic>
          </wp:inline>
        </w:drawing>
      </w:r>
    </w:p>
    <w:p w:rsidR="008F607D" w:rsidRPr="008F607D" w:rsidRDefault="008F607D" w:rsidP="00AD794B">
      <w:pPr>
        <w:pStyle w:val="Titre2"/>
      </w:pPr>
      <w:r w:rsidRPr="008F607D">
        <w:t xml:space="preserve">Les réseaux sociaux en détail </w:t>
      </w:r>
      <w:proofErr w:type="gramStart"/>
      <w:r w:rsidRPr="008F607D">
        <w:t>:  </w:t>
      </w:r>
      <w:proofErr w:type="spellStart"/>
      <w:r w:rsidRPr="008F607D">
        <w:t>Instagram</w:t>
      </w:r>
      <w:proofErr w:type="spellEnd"/>
      <w:proofErr w:type="gramEnd"/>
    </w:p>
    <w:p w:rsidR="008F607D" w:rsidRPr="008F607D" w:rsidRDefault="008F607D" w:rsidP="000B0CF4">
      <w:pPr>
        <w:spacing w:after="120"/>
      </w:pPr>
      <w:proofErr w:type="spellStart"/>
      <w:r w:rsidRPr="008F607D">
        <w:t>Instagram</w:t>
      </w:r>
      <w:proofErr w:type="spellEnd"/>
      <w:r w:rsidRPr="008F607D">
        <w:t>, c’est 400 millions d’utilisateurs actifs chaque mois (MAU). Mais c’est aussi :</w:t>
      </w:r>
    </w:p>
    <w:p w:rsidR="008F607D" w:rsidRPr="008F607D" w:rsidRDefault="008F607D" w:rsidP="00AD794B">
      <w:pPr>
        <w:numPr>
          <w:ilvl w:val="0"/>
          <w:numId w:val="28"/>
        </w:numPr>
        <w:spacing w:after="120"/>
        <w:ind w:left="714" w:hanging="357"/>
        <w:contextualSpacing/>
      </w:pPr>
      <w:r w:rsidRPr="008F607D">
        <w:t xml:space="preserve">40 milliards de photos partagées sur </w:t>
      </w:r>
      <w:proofErr w:type="spellStart"/>
      <w:r w:rsidRPr="008F607D">
        <w:t>Instagram</w:t>
      </w:r>
      <w:proofErr w:type="spellEnd"/>
    </w:p>
    <w:p w:rsidR="008F607D" w:rsidRPr="008F607D" w:rsidRDefault="008F607D" w:rsidP="00AD794B">
      <w:pPr>
        <w:numPr>
          <w:ilvl w:val="0"/>
          <w:numId w:val="28"/>
        </w:numPr>
        <w:spacing w:after="120"/>
        <w:ind w:left="714" w:hanging="357"/>
        <w:contextualSpacing/>
      </w:pPr>
      <w:r w:rsidRPr="008F607D">
        <w:t xml:space="preserve">80 millions de photos partagées chaque jour sur </w:t>
      </w:r>
      <w:proofErr w:type="spellStart"/>
      <w:r w:rsidRPr="008F607D">
        <w:t>Instagram</w:t>
      </w:r>
      <w:proofErr w:type="spellEnd"/>
    </w:p>
    <w:p w:rsidR="008F607D" w:rsidRPr="008F607D" w:rsidRDefault="008F607D" w:rsidP="00AD794B">
      <w:pPr>
        <w:numPr>
          <w:ilvl w:val="0"/>
          <w:numId w:val="28"/>
        </w:numPr>
        <w:spacing w:after="120"/>
      </w:pPr>
      <w:r w:rsidRPr="008F607D">
        <w:t>3,5 milliards de </w:t>
      </w:r>
      <w:proofErr w:type="spellStart"/>
      <w:r w:rsidRPr="008F607D">
        <w:rPr>
          <w:i/>
          <w:iCs/>
        </w:rPr>
        <w:t>Like</w:t>
      </w:r>
      <w:proofErr w:type="spellEnd"/>
      <w:r w:rsidRPr="008F607D">
        <w:t xml:space="preserve"> enregistrés chaque jour sur </w:t>
      </w:r>
      <w:proofErr w:type="spellStart"/>
      <w:r w:rsidRPr="008F607D">
        <w:t>Instagram</w:t>
      </w:r>
      <w:proofErr w:type="spellEnd"/>
    </w:p>
    <w:p w:rsidR="008F607D" w:rsidRPr="008F607D" w:rsidRDefault="008F607D" w:rsidP="000B0CF4">
      <w:pPr>
        <w:spacing w:after="120"/>
      </w:pPr>
      <w:r w:rsidRPr="008F607D">
        <w:rPr>
          <w:noProof/>
          <w:lang w:eastAsia="fr-FR"/>
        </w:rPr>
        <w:drawing>
          <wp:inline distT="0" distB="0" distL="0" distR="0">
            <wp:extent cx="4572000" cy="600075"/>
            <wp:effectExtent l="19050" t="0" r="0" b="0"/>
            <wp:docPr id="202" name="Image 202" descr="chiffres-instagram-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hiffres-instagram-2016"/>
                    <pic:cNvPicPr>
                      <a:picLocks noChangeAspect="1" noChangeArrowheads="1"/>
                    </pic:cNvPicPr>
                  </pic:nvPicPr>
                  <pic:blipFill>
                    <a:blip r:embed="rId63" cstate="print"/>
                    <a:srcRect/>
                    <a:stretch>
                      <a:fillRect/>
                    </a:stretch>
                  </pic:blipFill>
                  <pic:spPr bwMode="auto">
                    <a:xfrm>
                      <a:off x="0" y="0"/>
                      <a:ext cx="4572000" cy="600075"/>
                    </a:xfrm>
                    <a:prstGeom prst="rect">
                      <a:avLst/>
                    </a:prstGeom>
                    <a:noFill/>
                    <a:ln w="9525">
                      <a:noFill/>
                      <a:miter lim="800000"/>
                      <a:headEnd/>
                      <a:tailEnd/>
                    </a:ln>
                  </pic:spPr>
                </pic:pic>
              </a:graphicData>
            </a:graphic>
          </wp:inline>
        </w:drawing>
      </w:r>
    </w:p>
    <w:p w:rsidR="008F607D" w:rsidRPr="008F607D" w:rsidRDefault="008F607D" w:rsidP="000B0CF4">
      <w:pPr>
        <w:spacing w:after="120"/>
      </w:pPr>
      <w:r w:rsidRPr="008F607D">
        <w:t>Les réseaux sociaux en détail : LinkedIn</w:t>
      </w:r>
    </w:p>
    <w:p w:rsidR="008F607D" w:rsidRPr="008F607D" w:rsidRDefault="008F607D" w:rsidP="000B0CF4">
      <w:pPr>
        <w:spacing w:after="120"/>
      </w:pPr>
      <w:r w:rsidRPr="008F607D">
        <w:t>LinkedIn, c’est 100 millions d’utilisateurs actifs chaque mois (MAU). Mais c’est aussi :</w:t>
      </w:r>
    </w:p>
    <w:p w:rsidR="008F607D" w:rsidRPr="008F607D" w:rsidRDefault="008F607D" w:rsidP="00AD794B">
      <w:pPr>
        <w:numPr>
          <w:ilvl w:val="0"/>
          <w:numId w:val="29"/>
        </w:numPr>
        <w:spacing w:after="120"/>
        <w:contextualSpacing/>
      </w:pPr>
      <w:r w:rsidRPr="008F607D">
        <w:t>396 millions de membres</w:t>
      </w:r>
    </w:p>
    <w:p w:rsidR="008F607D" w:rsidRPr="008F607D" w:rsidRDefault="008F607D" w:rsidP="00AD794B">
      <w:pPr>
        <w:numPr>
          <w:ilvl w:val="0"/>
          <w:numId w:val="29"/>
        </w:numPr>
        <w:spacing w:after="120"/>
        <w:contextualSpacing/>
      </w:pPr>
      <w:r w:rsidRPr="008F607D">
        <w:t>13 milliards de pages vues par mois</w:t>
      </w:r>
    </w:p>
    <w:p w:rsidR="008F607D" w:rsidRPr="008F607D" w:rsidRDefault="008F607D" w:rsidP="00AD794B">
      <w:pPr>
        <w:numPr>
          <w:ilvl w:val="0"/>
          <w:numId w:val="29"/>
        </w:numPr>
        <w:spacing w:after="120"/>
        <w:contextualSpacing/>
      </w:pPr>
      <w:r w:rsidRPr="008F607D">
        <w:t>2,13 milliard de dollars de chiffre d’affaires sur les 9 premiers mois de l’année 2015</w:t>
      </w:r>
    </w:p>
    <w:p w:rsidR="008F607D" w:rsidRPr="008F607D" w:rsidRDefault="008F607D" w:rsidP="00AD794B">
      <w:pPr>
        <w:numPr>
          <w:ilvl w:val="0"/>
          <w:numId w:val="29"/>
        </w:numPr>
        <w:spacing w:after="120"/>
      </w:pPr>
      <w:r w:rsidRPr="008F607D">
        <w:t>150 millions de dollars de pertes nettes sur les 9 premiers mois de l’année 2015</w:t>
      </w:r>
    </w:p>
    <w:p w:rsidR="008F607D" w:rsidRPr="008F607D" w:rsidRDefault="008F607D" w:rsidP="000B0CF4">
      <w:pPr>
        <w:spacing w:after="120"/>
      </w:pPr>
      <w:r w:rsidRPr="008F607D">
        <w:rPr>
          <w:noProof/>
          <w:lang w:eastAsia="fr-FR"/>
        </w:rPr>
        <w:drawing>
          <wp:inline distT="0" distB="0" distL="0" distR="0">
            <wp:extent cx="4610100" cy="885825"/>
            <wp:effectExtent l="19050" t="0" r="0" b="0"/>
            <wp:docPr id="203" name="Image 203" descr="http://ressources.blogdumoderateur.com/2013/09/chiffres-reseaux-sociaux.p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ressources.blogdumoderateur.com/2013/09/chiffres-reseaux-sociaux.png">
                      <a:hlinkClick r:id="rId49" tgtFrame="&quot;_blank&quot;"/>
                    </pic:cNvPr>
                    <pic:cNvPicPr>
                      <a:picLocks noChangeAspect="1" noChangeArrowheads="1"/>
                    </pic:cNvPicPr>
                  </pic:nvPicPr>
                  <pic:blipFill>
                    <a:blip r:embed="rId64" cstate="print"/>
                    <a:srcRect/>
                    <a:stretch>
                      <a:fillRect/>
                    </a:stretch>
                  </pic:blipFill>
                  <pic:spPr bwMode="auto">
                    <a:xfrm>
                      <a:off x="0" y="0"/>
                      <a:ext cx="4610100" cy="885825"/>
                    </a:xfrm>
                    <a:prstGeom prst="rect">
                      <a:avLst/>
                    </a:prstGeom>
                    <a:noFill/>
                    <a:ln w="9525">
                      <a:noFill/>
                      <a:miter lim="800000"/>
                      <a:headEnd/>
                      <a:tailEnd/>
                    </a:ln>
                  </pic:spPr>
                </pic:pic>
              </a:graphicData>
            </a:graphic>
          </wp:inline>
        </w:drawing>
      </w:r>
    </w:p>
    <w:p w:rsidR="008F607D" w:rsidRPr="008F607D" w:rsidRDefault="008F607D" w:rsidP="00AD794B">
      <w:pPr>
        <w:pStyle w:val="Titre2"/>
      </w:pPr>
      <w:r w:rsidRPr="008F607D">
        <w:t>La carte la plus récente des réseaux sociaux N°1 – Août 2015</w:t>
      </w:r>
    </w:p>
    <w:p w:rsidR="008F607D" w:rsidRPr="008F607D" w:rsidRDefault="00B0593F" w:rsidP="000B0CF4">
      <w:pPr>
        <w:spacing w:after="120"/>
      </w:pPr>
      <w:hyperlink r:id="rId65" w:tgtFrame="_blank" w:history="1">
        <w:r w:rsidR="008F607D" w:rsidRPr="008F607D">
          <w:rPr>
            <w:rStyle w:val="Lienhypertexte"/>
          </w:rPr>
          <w:t>Facebook est le réseau social N°1</w:t>
        </w:r>
      </w:hyperlink>
      <w:r w:rsidR="008F607D" w:rsidRPr="008F607D">
        <w:t> dans 129 pays sur les 137 analysés par </w:t>
      </w:r>
      <w:proofErr w:type="spellStart"/>
      <w:r>
        <w:fldChar w:fldCharType="begin"/>
      </w:r>
      <w:r>
        <w:instrText>HYPERLINK "http://vincos.it/" \t "_blank"</w:instrText>
      </w:r>
      <w:r>
        <w:fldChar w:fldCharType="separate"/>
      </w:r>
      <w:r w:rsidR="008F607D" w:rsidRPr="008F607D">
        <w:rPr>
          <w:rStyle w:val="Lienhypertexte"/>
        </w:rPr>
        <w:t>Vincos</w:t>
      </w:r>
      <w:proofErr w:type="spellEnd"/>
      <w:r>
        <w:fldChar w:fldCharType="end"/>
      </w:r>
      <w:r w:rsidR="008F607D" w:rsidRPr="008F607D">
        <w:t>.</w:t>
      </w:r>
    </w:p>
    <w:p w:rsidR="008F607D" w:rsidRPr="008F607D" w:rsidRDefault="008F607D" w:rsidP="000B0CF4">
      <w:pPr>
        <w:spacing w:after="120"/>
      </w:pPr>
      <w:r w:rsidRPr="008F607D">
        <w:rPr>
          <w:noProof/>
          <w:lang w:eastAsia="fr-FR"/>
        </w:rPr>
        <w:drawing>
          <wp:inline distT="0" distB="0" distL="0" distR="0">
            <wp:extent cx="4572000" cy="3219450"/>
            <wp:effectExtent l="19050" t="0" r="0" b="0"/>
            <wp:docPr id="204" name="Image 204" descr="carte-reseaux-sociaux-aou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arte-reseaux-sociaux-aout-2015"/>
                    <pic:cNvPicPr>
                      <a:picLocks noChangeAspect="1" noChangeArrowheads="1"/>
                    </pic:cNvPicPr>
                  </pic:nvPicPr>
                  <pic:blipFill>
                    <a:blip r:embed="rId66" cstate="print"/>
                    <a:srcRect/>
                    <a:stretch>
                      <a:fillRect/>
                    </a:stretch>
                  </pic:blipFill>
                  <pic:spPr bwMode="auto">
                    <a:xfrm>
                      <a:off x="0" y="0"/>
                      <a:ext cx="4572000" cy="3219450"/>
                    </a:xfrm>
                    <a:prstGeom prst="rect">
                      <a:avLst/>
                    </a:prstGeom>
                    <a:noFill/>
                    <a:ln w="9525">
                      <a:noFill/>
                      <a:miter lim="800000"/>
                      <a:headEnd/>
                      <a:tailEnd/>
                    </a:ln>
                  </pic:spPr>
                </pic:pic>
              </a:graphicData>
            </a:graphic>
          </wp:inline>
        </w:drawing>
      </w:r>
    </w:p>
    <w:p w:rsidR="008F607D" w:rsidRPr="008F607D" w:rsidRDefault="008F607D" w:rsidP="00AD794B">
      <w:pPr>
        <w:pStyle w:val="Titre2"/>
      </w:pPr>
      <w:r w:rsidRPr="008F607D">
        <w:t>La carte la plus récente des réseaux sociaux N°2 – Août 2015</w:t>
      </w:r>
    </w:p>
    <w:p w:rsidR="008F607D" w:rsidRPr="008F607D" w:rsidRDefault="00B0593F" w:rsidP="000B0CF4">
      <w:pPr>
        <w:spacing w:after="120"/>
      </w:pPr>
      <w:hyperlink r:id="rId67" w:tgtFrame="_blank" w:history="1">
        <w:proofErr w:type="spellStart"/>
        <w:r w:rsidR="008F607D" w:rsidRPr="008F607D">
          <w:rPr>
            <w:rStyle w:val="Lienhypertexte"/>
          </w:rPr>
          <w:t>Twitter</w:t>
        </w:r>
        <w:proofErr w:type="spellEnd"/>
        <w:r w:rsidR="008F607D" w:rsidRPr="008F607D">
          <w:rPr>
            <w:rStyle w:val="Lienhypertexte"/>
          </w:rPr>
          <w:t xml:space="preserve"> est le réseau social N°2</w:t>
        </w:r>
      </w:hyperlink>
      <w:r w:rsidR="008F607D" w:rsidRPr="008F607D">
        <w:t> dans 35 pays sur les 56 analysés par </w:t>
      </w:r>
      <w:proofErr w:type="spellStart"/>
      <w:r>
        <w:fldChar w:fldCharType="begin"/>
      </w:r>
      <w:r>
        <w:instrText>HYPERLINK "http://vincos.it/" \t "_blank"</w:instrText>
      </w:r>
      <w:r>
        <w:fldChar w:fldCharType="separate"/>
      </w:r>
      <w:r w:rsidR="008F607D" w:rsidRPr="008F607D">
        <w:rPr>
          <w:rStyle w:val="Lienhypertexte"/>
        </w:rPr>
        <w:t>Vincos</w:t>
      </w:r>
      <w:proofErr w:type="spellEnd"/>
      <w:r>
        <w:fldChar w:fldCharType="end"/>
      </w:r>
      <w:r w:rsidR="008F607D" w:rsidRPr="008F607D">
        <w:t>.</w:t>
      </w:r>
    </w:p>
    <w:p w:rsidR="008F607D" w:rsidRPr="008F607D" w:rsidRDefault="008F607D" w:rsidP="000B0CF4">
      <w:pPr>
        <w:spacing w:after="120"/>
      </w:pPr>
      <w:r w:rsidRPr="008F607D">
        <w:rPr>
          <w:noProof/>
          <w:lang w:eastAsia="fr-FR"/>
        </w:rPr>
        <w:drawing>
          <wp:inline distT="0" distB="0" distL="0" distR="0">
            <wp:extent cx="4572000" cy="3219450"/>
            <wp:effectExtent l="19050" t="0" r="0" b="0"/>
            <wp:docPr id="205" name="Image 205" descr="carte-reseaux-sociaux-aout-2015-ran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arte-reseaux-sociaux-aout-2015-rank-2"/>
                    <pic:cNvPicPr>
                      <a:picLocks noChangeAspect="1" noChangeArrowheads="1"/>
                    </pic:cNvPicPr>
                  </pic:nvPicPr>
                  <pic:blipFill>
                    <a:blip r:embed="rId68" cstate="print"/>
                    <a:srcRect/>
                    <a:stretch>
                      <a:fillRect/>
                    </a:stretch>
                  </pic:blipFill>
                  <pic:spPr bwMode="auto">
                    <a:xfrm>
                      <a:off x="0" y="0"/>
                      <a:ext cx="4572000" cy="3219450"/>
                    </a:xfrm>
                    <a:prstGeom prst="rect">
                      <a:avLst/>
                    </a:prstGeom>
                    <a:noFill/>
                    <a:ln w="9525">
                      <a:noFill/>
                      <a:miter lim="800000"/>
                      <a:headEnd/>
                      <a:tailEnd/>
                    </a:ln>
                  </pic:spPr>
                </pic:pic>
              </a:graphicData>
            </a:graphic>
          </wp:inline>
        </w:drawing>
      </w:r>
    </w:p>
    <w:p w:rsidR="008F607D" w:rsidRPr="008F607D" w:rsidRDefault="008F607D" w:rsidP="00AD794B">
      <w:pPr>
        <w:spacing w:after="120"/>
      </w:pPr>
      <w:r w:rsidRPr="008F607D">
        <w:t xml:space="preserve">Toutes nos pages qui rassemblent les chiffres des réseaux sociaux, les chiffres Facebook et les chiffres </w:t>
      </w:r>
      <w:proofErr w:type="spellStart"/>
      <w:r w:rsidRPr="008F607D">
        <w:t>Twitter</w:t>
      </w:r>
      <w:proofErr w:type="spellEnd"/>
      <w:r w:rsidRPr="008F607D">
        <w:t xml:space="preserve"> seront mises à jour dans les tout prochains </w:t>
      </w:r>
    </w:p>
    <w:p w:rsidR="00344F1E" w:rsidRDefault="00344F1E">
      <w:r>
        <w:br w:type="page"/>
      </w:r>
    </w:p>
    <w:p w:rsidR="004F6E7F" w:rsidRDefault="00344F1E" w:rsidP="000B0CF4">
      <w:pPr>
        <w:spacing w:after="120"/>
      </w:pPr>
      <w:hyperlink r:id="rId69" w:history="1">
        <w:r w:rsidRPr="00A02DFF">
          <w:rPr>
            <w:rStyle w:val="Lienhypertexte"/>
          </w:rPr>
          <w:t>https://seniors3point0.wordpress.com/</w:t>
        </w:r>
      </w:hyperlink>
    </w:p>
    <w:p w:rsidR="00344F1E" w:rsidRDefault="00344F1E" w:rsidP="000B0CF4">
      <w:pPr>
        <w:spacing w:after="120"/>
      </w:pPr>
      <w:hyperlink r:id="rId70" w:history="1">
        <w:r w:rsidRPr="00A02DFF">
          <w:rPr>
            <w:rStyle w:val="Lienhypertexte"/>
          </w:rPr>
          <w:t>https://www.facebook.com/Cani-S%C3%A9niors-236918483051854/</w:t>
        </w:r>
      </w:hyperlink>
    </w:p>
    <w:p w:rsidR="00344F1E" w:rsidRDefault="00344F1E" w:rsidP="000B0CF4">
      <w:pPr>
        <w:spacing w:after="120"/>
      </w:pPr>
      <w:hyperlink r:id="rId71" w:history="1">
        <w:r w:rsidRPr="00A02DFF">
          <w:rPr>
            <w:rStyle w:val="Lienhypertexte"/>
          </w:rPr>
          <w:t>http://www.seniorsavotreservice.com/</w:t>
        </w:r>
      </w:hyperlink>
    </w:p>
    <w:p w:rsidR="00344F1E" w:rsidRDefault="00344F1E" w:rsidP="000B0CF4">
      <w:pPr>
        <w:spacing w:after="120"/>
      </w:pPr>
      <w:hyperlink r:id="rId72" w:history="1">
        <w:r w:rsidRPr="00A02DFF">
          <w:rPr>
            <w:rStyle w:val="Lienhypertexte"/>
          </w:rPr>
          <w:t>http://generationcare.fr/facebook-se-fait-des-amis-chez-les-seniors/</w:t>
        </w:r>
      </w:hyperlink>
    </w:p>
    <w:p w:rsidR="00344F1E" w:rsidRDefault="00344F1E" w:rsidP="000B0CF4">
      <w:pPr>
        <w:spacing w:after="120"/>
      </w:pPr>
      <w:hyperlink r:id="rId73" w:history="1">
        <w:r w:rsidRPr="00A02DFF">
          <w:rPr>
            <w:rStyle w:val="Lienhypertexte"/>
          </w:rPr>
          <w:t>http://www.culturecrossmedia.com/seniors-et-communication-globale-des-strategies-en-or/</w:t>
        </w:r>
      </w:hyperlink>
    </w:p>
    <w:p w:rsidR="00344F1E" w:rsidRDefault="00344F1E" w:rsidP="000B0CF4">
      <w:pPr>
        <w:spacing w:after="120"/>
      </w:pPr>
      <w:hyperlink r:id="rId74" w:history="1">
        <w:r w:rsidRPr="00A02DFF">
          <w:rPr>
            <w:rStyle w:val="Lienhypertexte"/>
          </w:rPr>
          <w:t>https://siecledigital.fr/2014/07/08/silver-surfer-web-infographie-seniors/</w:t>
        </w:r>
      </w:hyperlink>
    </w:p>
    <w:p w:rsidR="00344F1E" w:rsidRDefault="00307860" w:rsidP="000B0CF4">
      <w:pPr>
        <w:spacing w:after="120"/>
      </w:pPr>
      <w:hyperlink r:id="rId75" w:history="1">
        <w:r w:rsidRPr="00A02DFF">
          <w:rPr>
            <w:rStyle w:val="Lienhypertexte"/>
          </w:rPr>
          <w:t>http://o.nouvelobs.com/high-tech/20141113.OBS4962/qui-sont-les-silver-surfers-ces-seniors-fans-du-web.html</w:t>
        </w:r>
      </w:hyperlink>
    </w:p>
    <w:p w:rsidR="00307860" w:rsidRDefault="00307860" w:rsidP="000B0CF4">
      <w:pPr>
        <w:spacing w:after="120"/>
      </w:pPr>
    </w:p>
    <w:p w:rsidR="00344F1E" w:rsidRDefault="00307860" w:rsidP="000B0CF4">
      <w:pPr>
        <w:spacing w:after="120"/>
      </w:pPr>
      <w:hyperlink r:id="rId76" w:history="1">
        <w:r w:rsidRPr="00A02DFF">
          <w:rPr>
            <w:rStyle w:val="Lienhypertexte"/>
          </w:rPr>
          <w:t>https://www.silversurfers.com/</w:t>
        </w:r>
      </w:hyperlink>
    </w:p>
    <w:p w:rsidR="00307860" w:rsidRPr="004F6E7F" w:rsidRDefault="00307860" w:rsidP="000B0CF4">
      <w:pPr>
        <w:spacing w:after="120"/>
      </w:pPr>
      <w:r w:rsidRPr="00307860">
        <w:t>https://www.facebook.com/SilverSurfers50</w:t>
      </w:r>
    </w:p>
    <w:sectPr w:rsidR="00307860" w:rsidRPr="004F6E7F" w:rsidSect="0022488A">
      <w:pgSz w:w="16838" w:h="11906" w:orient="landscape"/>
      <w:pgMar w:top="1134"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D81" w:rsidRDefault="00CF5D81" w:rsidP="00C15910">
      <w:pPr>
        <w:spacing w:after="0" w:line="240" w:lineRule="auto"/>
      </w:pPr>
      <w:r>
        <w:separator/>
      </w:r>
    </w:p>
  </w:endnote>
  <w:endnote w:type="continuationSeparator" w:id="0">
    <w:p w:rsidR="00CF5D81" w:rsidRDefault="00CF5D81" w:rsidP="00C15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Avenir Black">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D81" w:rsidRDefault="00CF5D81" w:rsidP="00C15910">
      <w:pPr>
        <w:spacing w:after="0" w:line="240" w:lineRule="auto"/>
      </w:pPr>
      <w:r>
        <w:separator/>
      </w:r>
    </w:p>
  </w:footnote>
  <w:footnote w:type="continuationSeparator" w:id="0">
    <w:p w:rsidR="00CF5D81" w:rsidRDefault="00CF5D81" w:rsidP="00C159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0456B"/>
    <w:multiLevelType w:val="multilevel"/>
    <w:tmpl w:val="BF9C3B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36BED"/>
    <w:multiLevelType w:val="hybridMultilevel"/>
    <w:tmpl w:val="65BC54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6213F9"/>
    <w:multiLevelType w:val="multilevel"/>
    <w:tmpl w:val="F67464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D062D"/>
    <w:multiLevelType w:val="multilevel"/>
    <w:tmpl w:val="173EF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E4C54"/>
    <w:multiLevelType w:val="multilevel"/>
    <w:tmpl w:val="1362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5E0A99"/>
    <w:multiLevelType w:val="multilevel"/>
    <w:tmpl w:val="6A62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720E8C"/>
    <w:multiLevelType w:val="multilevel"/>
    <w:tmpl w:val="8AC29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8D2C03"/>
    <w:multiLevelType w:val="multilevel"/>
    <w:tmpl w:val="6100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F57DBB"/>
    <w:multiLevelType w:val="multilevel"/>
    <w:tmpl w:val="7150A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4C06CB"/>
    <w:multiLevelType w:val="multilevel"/>
    <w:tmpl w:val="74EA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453FB7"/>
    <w:multiLevelType w:val="multilevel"/>
    <w:tmpl w:val="31D0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896A6A"/>
    <w:multiLevelType w:val="hybridMultilevel"/>
    <w:tmpl w:val="AB3A7204"/>
    <w:lvl w:ilvl="0" w:tplc="15AE0C7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3C615D"/>
    <w:multiLevelType w:val="multilevel"/>
    <w:tmpl w:val="01486E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3B6D7E"/>
    <w:multiLevelType w:val="multilevel"/>
    <w:tmpl w:val="85F6B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8339C4"/>
    <w:multiLevelType w:val="multilevel"/>
    <w:tmpl w:val="B00C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7A3F15"/>
    <w:multiLevelType w:val="multilevel"/>
    <w:tmpl w:val="71C4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9B719E"/>
    <w:multiLevelType w:val="multilevel"/>
    <w:tmpl w:val="13C4AF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862BB"/>
    <w:multiLevelType w:val="hybridMultilevel"/>
    <w:tmpl w:val="C6868EB6"/>
    <w:lvl w:ilvl="0" w:tplc="040C000D">
      <w:start w:val="1"/>
      <w:numFmt w:val="bullet"/>
      <w:lvlText w:val=""/>
      <w:lvlJc w:val="left"/>
      <w:pPr>
        <w:ind w:left="720" w:hanging="360"/>
      </w:pPr>
      <w:rPr>
        <w:rFonts w:ascii="Wingdings" w:hAnsi="Wingdings" w:hint="default"/>
      </w:rPr>
    </w:lvl>
    <w:lvl w:ilvl="1" w:tplc="898EA8C6">
      <w:numFmt w:val="bullet"/>
      <w:lvlText w:val="-"/>
      <w:lvlJc w:val="left"/>
      <w:pPr>
        <w:ind w:left="1440" w:hanging="360"/>
      </w:pPr>
      <w:rPr>
        <w:rFonts w:ascii="Verdana" w:eastAsiaTheme="minorHAnsi" w:hAnsi="Verdana"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6A3A20"/>
    <w:multiLevelType w:val="multilevel"/>
    <w:tmpl w:val="410E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CB1FB6"/>
    <w:multiLevelType w:val="multilevel"/>
    <w:tmpl w:val="7C10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E02414"/>
    <w:multiLevelType w:val="multilevel"/>
    <w:tmpl w:val="BDE0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4341F0"/>
    <w:multiLevelType w:val="multilevel"/>
    <w:tmpl w:val="CA440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6F1BC7"/>
    <w:multiLevelType w:val="multilevel"/>
    <w:tmpl w:val="A8BCB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342BA2"/>
    <w:multiLevelType w:val="multilevel"/>
    <w:tmpl w:val="34C851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4C2FFF"/>
    <w:multiLevelType w:val="multilevel"/>
    <w:tmpl w:val="2C4E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4B7983"/>
    <w:multiLevelType w:val="multilevel"/>
    <w:tmpl w:val="CC70A3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92723"/>
    <w:multiLevelType w:val="multilevel"/>
    <w:tmpl w:val="4C688C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613E38"/>
    <w:multiLevelType w:val="multilevel"/>
    <w:tmpl w:val="7A0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1F3E10"/>
    <w:multiLevelType w:val="multilevel"/>
    <w:tmpl w:val="78C0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7"/>
  </w:num>
  <w:num w:numId="6">
    <w:abstractNumId w:val="22"/>
  </w:num>
  <w:num w:numId="7">
    <w:abstractNumId w:val="8"/>
  </w:num>
  <w:num w:numId="8">
    <w:abstractNumId w:val="18"/>
  </w:num>
  <w:num w:numId="9">
    <w:abstractNumId w:val="5"/>
  </w:num>
  <w:num w:numId="10">
    <w:abstractNumId w:val="27"/>
  </w:num>
  <w:num w:numId="11">
    <w:abstractNumId w:val="15"/>
  </w:num>
  <w:num w:numId="12">
    <w:abstractNumId w:val="4"/>
  </w:num>
  <w:num w:numId="13">
    <w:abstractNumId w:val="28"/>
  </w:num>
  <w:num w:numId="14">
    <w:abstractNumId w:val="9"/>
  </w:num>
  <w:num w:numId="15">
    <w:abstractNumId w:val="10"/>
  </w:num>
  <w:num w:numId="16">
    <w:abstractNumId w:val="1"/>
  </w:num>
  <w:num w:numId="17">
    <w:abstractNumId w:val="11"/>
  </w:num>
  <w:num w:numId="18">
    <w:abstractNumId w:val="17"/>
  </w:num>
  <w:num w:numId="19">
    <w:abstractNumId w:val="3"/>
  </w:num>
  <w:num w:numId="20">
    <w:abstractNumId w:val="25"/>
  </w:num>
  <w:num w:numId="21">
    <w:abstractNumId w:val="13"/>
  </w:num>
  <w:num w:numId="22">
    <w:abstractNumId w:val="6"/>
  </w:num>
  <w:num w:numId="23">
    <w:abstractNumId w:val="2"/>
  </w:num>
  <w:num w:numId="24">
    <w:abstractNumId w:val="26"/>
  </w:num>
  <w:num w:numId="25">
    <w:abstractNumId w:val="16"/>
  </w:num>
  <w:num w:numId="26">
    <w:abstractNumId w:val="21"/>
  </w:num>
  <w:num w:numId="27">
    <w:abstractNumId w:val="12"/>
  </w:num>
  <w:num w:numId="28">
    <w:abstractNumId w:val="23"/>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00"/>
  <w:displayHorizontalDrawingGridEvery w:val="2"/>
  <w:characterSpacingControl w:val="doNotCompress"/>
  <w:savePreviewPicture/>
  <w:footnotePr>
    <w:footnote w:id="-1"/>
    <w:footnote w:id="0"/>
  </w:footnotePr>
  <w:endnotePr>
    <w:endnote w:id="-1"/>
    <w:endnote w:id="0"/>
  </w:endnotePr>
  <w:compat/>
  <w:rsids>
    <w:rsidRoot w:val="004F6E7F"/>
    <w:rsid w:val="000B0CF4"/>
    <w:rsid w:val="0022488A"/>
    <w:rsid w:val="002B3A2E"/>
    <w:rsid w:val="00307860"/>
    <w:rsid w:val="00344F1E"/>
    <w:rsid w:val="003C5AE6"/>
    <w:rsid w:val="004F6E7F"/>
    <w:rsid w:val="005478FE"/>
    <w:rsid w:val="00613F72"/>
    <w:rsid w:val="00752622"/>
    <w:rsid w:val="008F607D"/>
    <w:rsid w:val="00954D25"/>
    <w:rsid w:val="00AD794B"/>
    <w:rsid w:val="00B0593F"/>
    <w:rsid w:val="00B56C68"/>
    <w:rsid w:val="00BE082D"/>
    <w:rsid w:val="00C15910"/>
    <w:rsid w:val="00CB4EF5"/>
    <w:rsid w:val="00CF5D81"/>
    <w:rsid w:val="00D0059A"/>
    <w:rsid w:val="00D55D0F"/>
    <w:rsid w:val="00F9533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059A"/>
  </w:style>
  <w:style w:type="paragraph" w:styleId="Titre1">
    <w:name w:val="heading 1"/>
    <w:basedOn w:val="Normal"/>
    <w:next w:val="Normal"/>
    <w:link w:val="Titre1Car"/>
    <w:uiPriority w:val="9"/>
    <w:qFormat/>
    <w:rsid w:val="003C5AE6"/>
    <w:pPr>
      <w:keepNext/>
      <w:keepLines/>
      <w:pBdr>
        <w:top w:val="nil"/>
        <w:left w:val="nil"/>
        <w:bottom w:val="nil"/>
        <w:right w:val="nil"/>
        <w:between w:val="nil"/>
        <w:bar w:val="nil"/>
      </w:pBdr>
      <w:spacing w:before="480" w:after="240" w:line="120" w:lineRule="auto"/>
      <w:outlineLvl w:val="0"/>
    </w:pPr>
    <w:rPr>
      <w:rFonts w:ascii="Ubuntu" w:eastAsiaTheme="majorEastAsia" w:hAnsi="Ubuntu" w:cstheme="majorBidi"/>
      <w:bCs/>
      <w:color w:val="E25046"/>
      <w:sz w:val="44"/>
      <w:szCs w:val="28"/>
      <w:bdr w:val="nil"/>
    </w:rPr>
  </w:style>
  <w:style w:type="paragraph" w:styleId="Titre2">
    <w:name w:val="heading 2"/>
    <w:basedOn w:val="Normal"/>
    <w:next w:val="Normal"/>
    <w:link w:val="Titre2Car"/>
    <w:uiPriority w:val="9"/>
    <w:unhideWhenUsed/>
    <w:qFormat/>
    <w:rsid w:val="00613F72"/>
    <w:pPr>
      <w:keepNext/>
      <w:keepLines/>
      <w:pBdr>
        <w:top w:val="nil"/>
        <w:left w:val="nil"/>
        <w:bottom w:val="nil"/>
        <w:right w:val="nil"/>
        <w:between w:val="nil"/>
        <w:bar w:val="nil"/>
      </w:pBdr>
      <w:spacing w:before="440" w:after="240" w:line="240" w:lineRule="auto"/>
      <w:outlineLvl w:val="1"/>
    </w:pPr>
    <w:rPr>
      <w:rFonts w:ascii="Ubuntu" w:eastAsiaTheme="majorEastAsia" w:hAnsi="Ubuntu" w:cstheme="majorBidi"/>
      <w:bCs/>
      <w:color w:val="2C3E50"/>
      <w:sz w:val="36"/>
      <w:szCs w:val="26"/>
      <w:bdr w:val="nil"/>
    </w:rPr>
  </w:style>
  <w:style w:type="paragraph" w:styleId="Titre3">
    <w:name w:val="heading 3"/>
    <w:basedOn w:val="Normal"/>
    <w:next w:val="Normal"/>
    <w:link w:val="Titre3Car"/>
    <w:uiPriority w:val="9"/>
    <w:unhideWhenUsed/>
    <w:qFormat/>
    <w:rsid w:val="00954D25"/>
    <w:pPr>
      <w:keepNext/>
      <w:keepLines/>
      <w:pBdr>
        <w:top w:val="nil"/>
        <w:left w:val="nil"/>
        <w:bottom w:val="nil"/>
        <w:right w:val="nil"/>
        <w:between w:val="nil"/>
        <w:bar w:val="nil"/>
      </w:pBdr>
      <w:spacing w:before="200" w:after="0" w:line="240" w:lineRule="auto"/>
      <w:outlineLvl w:val="2"/>
    </w:pPr>
    <w:rPr>
      <w:rFonts w:asciiTheme="majorHAnsi" w:eastAsiaTheme="majorEastAsia" w:hAnsiTheme="majorHAnsi" w:cstheme="majorBidi"/>
      <w:b/>
      <w:bCs/>
      <w:color w:val="4F81BD" w:themeColor="accent1"/>
      <w:sz w:val="24"/>
      <w:szCs w:val="24"/>
      <w:bdr w:val="nil"/>
      <w:lang w:val="en-US"/>
    </w:rPr>
  </w:style>
  <w:style w:type="paragraph" w:styleId="Titre4">
    <w:name w:val="heading 4"/>
    <w:basedOn w:val="Normal"/>
    <w:next w:val="Normal"/>
    <w:link w:val="Titre4Car"/>
    <w:uiPriority w:val="9"/>
    <w:unhideWhenUsed/>
    <w:qFormat/>
    <w:rsid w:val="00613F72"/>
    <w:pPr>
      <w:keepNext/>
      <w:keepLines/>
      <w:pBdr>
        <w:top w:val="nil"/>
        <w:left w:val="nil"/>
        <w:bottom w:val="nil"/>
        <w:right w:val="nil"/>
        <w:between w:val="nil"/>
        <w:bar w:val="nil"/>
      </w:pBdr>
      <w:spacing w:before="440" w:after="240" w:line="240" w:lineRule="auto"/>
      <w:outlineLvl w:val="3"/>
    </w:pPr>
    <w:rPr>
      <w:rFonts w:ascii="Ubuntu" w:eastAsiaTheme="majorEastAsia" w:hAnsi="Ubuntu" w:cstheme="majorBidi"/>
      <w:bCs/>
      <w:iCs/>
      <w:color w:val="96A5A6"/>
      <w:sz w:val="32"/>
      <w:szCs w:val="24"/>
      <w:bdr w:val="nil"/>
    </w:rPr>
  </w:style>
  <w:style w:type="paragraph" w:styleId="Titre5">
    <w:name w:val="heading 5"/>
    <w:basedOn w:val="Normal"/>
    <w:next w:val="Normal"/>
    <w:link w:val="Titre5Car"/>
    <w:uiPriority w:val="9"/>
    <w:unhideWhenUsed/>
    <w:qFormat/>
    <w:rsid w:val="00954D25"/>
    <w:pPr>
      <w:keepNext/>
      <w:keepLines/>
      <w:pBdr>
        <w:top w:val="nil"/>
        <w:left w:val="nil"/>
        <w:bottom w:val="nil"/>
        <w:right w:val="nil"/>
        <w:between w:val="nil"/>
        <w:bar w:val="nil"/>
      </w:pBdr>
      <w:spacing w:before="200" w:after="0" w:line="240" w:lineRule="auto"/>
      <w:outlineLvl w:val="4"/>
    </w:pPr>
    <w:rPr>
      <w:rFonts w:asciiTheme="majorHAnsi" w:eastAsiaTheme="majorEastAsia" w:hAnsiTheme="majorHAnsi" w:cstheme="majorBidi"/>
      <w:color w:val="243F60" w:themeColor="accent1" w:themeShade="7F"/>
      <w:sz w:val="24"/>
      <w:szCs w:val="24"/>
      <w:bdr w:val="nil"/>
      <w:lang w:val="en-US"/>
    </w:rPr>
  </w:style>
  <w:style w:type="paragraph" w:styleId="Titre6">
    <w:name w:val="heading 6"/>
    <w:basedOn w:val="Normal"/>
    <w:next w:val="Normal"/>
    <w:link w:val="Titre6Car"/>
    <w:uiPriority w:val="9"/>
    <w:unhideWhenUsed/>
    <w:qFormat/>
    <w:rsid w:val="00954D25"/>
    <w:pPr>
      <w:keepNext/>
      <w:keepLines/>
      <w:pBdr>
        <w:top w:val="nil"/>
        <w:left w:val="nil"/>
        <w:bottom w:val="nil"/>
        <w:right w:val="nil"/>
        <w:between w:val="nil"/>
        <w:bar w:val="nil"/>
      </w:pBdr>
      <w:spacing w:before="200" w:after="0" w:line="240" w:lineRule="auto"/>
      <w:outlineLvl w:val="5"/>
    </w:pPr>
    <w:rPr>
      <w:rFonts w:asciiTheme="majorHAnsi" w:eastAsiaTheme="majorEastAsia" w:hAnsiTheme="majorHAnsi" w:cstheme="majorBidi"/>
      <w:i/>
      <w:iCs/>
      <w:color w:val="243F60" w:themeColor="accent1" w:themeShade="7F"/>
      <w:sz w:val="24"/>
      <w:szCs w:val="24"/>
      <w:bdr w:val="nil"/>
      <w:lang w:val="en-US"/>
    </w:rPr>
  </w:style>
  <w:style w:type="paragraph" w:styleId="Titre7">
    <w:name w:val="heading 7"/>
    <w:basedOn w:val="Normal"/>
    <w:next w:val="Normal"/>
    <w:link w:val="Titre7Car"/>
    <w:uiPriority w:val="9"/>
    <w:unhideWhenUsed/>
    <w:qFormat/>
    <w:rsid w:val="00954D25"/>
    <w:pPr>
      <w:keepNext/>
      <w:keepLines/>
      <w:pBdr>
        <w:top w:val="nil"/>
        <w:left w:val="nil"/>
        <w:bottom w:val="nil"/>
        <w:right w:val="nil"/>
        <w:between w:val="nil"/>
        <w:bar w:val="nil"/>
      </w:pBdr>
      <w:spacing w:before="200" w:after="0" w:line="240" w:lineRule="auto"/>
      <w:outlineLvl w:val="6"/>
    </w:pPr>
    <w:rPr>
      <w:rFonts w:asciiTheme="majorHAnsi" w:eastAsiaTheme="majorEastAsia" w:hAnsiTheme="majorHAnsi" w:cstheme="majorBidi"/>
      <w:i/>
      <w:iCs/>
      <w:color w:val="404040" w:themeColor="text1" w:themeTint="BF"/>
      <w:sz w:val="24"/>
      <w:szCs w:val="24"/>
      <w:bdr w:val="nil"/>
      <w:lang w:val="en-US"/>
    </w:rPr>
  </w:style>
  <w:style w:type="paragraph" w:styleId="Titre8">
    <w:name w:val="heading 8"/>
    <w:basedOn w:val="Normal"/>
    <w:next w:val="Normal"/>
    <w:link w:val="Titre8Car"/>
    <w:uiPriority w:val="9"/>
    <w:unhideWhenUsed/>
    <w:qFormat/>
    <w:rsid w:val="00954D25"/>
    <w:pPr>
      <w:keepNext/>
      <w:keepLines/>
      <w:pBdr>
        <w:top w:val="nil"/>
        <w:left w:val="nil"/>
        <w:bottom w:val="nil"/>
        <w:right w:val="nil"/>
        <w:between w:val="nil"/>
        <w:bar w:val="nil"/>
      </w:pBdr>
      <w:spacing w:before="200" w:after="0" w:line="240" w:lineRule="auto"/>
      <w:outlineLvl w:val="7"/>
    </w:pPr>
    <w:rPr>
      <w:rFonts w:asciiTheme="majorHAnsi" w:eastAsiaTheme="majorEastAsia" w:hAnsiTheme="majorHAnsi" w:cstheme="majorBidi"/>
      <w:color w:val="404040" w:themeColor="text1" w:themeTint="BF"/>
      <w:bdr w:val="nil"/>
      <w:lang w:val="en-US"/>
    </w:rPr>
  </w:style>
  <w:style w:type="paragraph" w:styleId="Titre9">
    <w:name w:val="heading 9"/>
    <w:basedOn w:val="Normal"/>
    <w:next w:val="Normal"/>
    <w:link w:val="Titre9Car"/>
    <w:uiPriority w:val="9"/>
    <w:unhideWhenUsed/>
    <w:qFormat/>
    <w:rsid w:val="00954D25"/>
    <w:pPr>
      <w:keepNext/>
      <w:keepLines/>
      <w:pBdr>
        <w:top w:val="nil"/>
        <w:left w:val="nil"/>
        <w:bottom w:val="nil"/>
        <w:right w:val="nil"/>
        <w:between w:val="nil"/>
        <w:bar w:val="nil"/>
      </w:pBdr>
      <w:spacing w:before="200" w:after="0" w:line="240" w:lineRule="auto"/>
      <w:outlineLvl w:val="8"/>
    </w:pPr>
    <w:rPr>
      <w:rFonts w:asciiTheme="majorHAnsi" w:eastAsiaTheme="majorEastAsia" w:hAnsiTheme="majorHAnsi" w:cstheme="majorBidi"/>
      <w:i/>
      <w:iCs/>
      <w:color w:val="404040" w:themeColor="text1" w:themeTint="BF"/>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5AE6"/>
    <w:rPr>
      <w:rFonts w:ascii="Ubuntu" w:eastAsiaTheme="majorEastAsia" w:hAnsi="Ubuntu" w:cstheme="majorBidi"/>
      <w:bCs/>
      <w:color w:val="E25046"/>
      <w:sz w:val="44"/>
      <w:szCs w:val="28"/>
      <w:bdr w:val="nil"/>
    </w:rPr>
  </w:style>
  <w:style w:type="character" w:customStyle="1" w:styleId="Titre2Car">
    <w:name w:val="Titre 2 Car"/>
    <w:basedOn w:val="Policepardfaut"/>
    <w:link w:val="Titre2"/>
    <w:uiPriority w:val="9"/>
    <w:rsid w:val="00613F72"/>
    <w:rPr>
      <w:rFonts w:ascii="Ubuntu" w:eastAsiaTheme="majorEastAsia" w:hAnsi="Ubuntu" w:cstheme="majorBidi"/>
      <w:bCs/>
      <w:color w:val="2C3E50"/>
      <w:sz w:val="36"/>
      <w:szCs w:val="26"/>
      <w:bdr w:val="nil"/>
    </w:rPr>
  </w:style>
  <w:style w:type="character" w:customStyle="1" w:styleId="Titre3Car">
    <w:name w:val="Titre 3 Car"/>
    <w:basedOn w:val="Policepardfaut"/>
    <w:link w:val="Titre3"/>
    <w:uiPriority w:val="9"/>
    <w:rsid w:val="00954D25"/>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uiPriority w:val="9"/>
    <w:rsid w:val="00613F72"/>
    <w:rPr>
      <w:rFonts w:ascii="Ubuntu" w:eastAsiaTheme="majorEastAsia" w:hAnsi="Ubuntu" w:cstheme="majorBidi"/>
      <w:bCs/>
      <w:iCs/>
      <w:color w:val="96A5A6"/>
      <w:sz w:val="32"/>
      <w:szCs w:val="24"/>
      <w:bdr w:val="nil"/>
    </w:rPr>
  </w:style>
  <w:style w:type="character" w:customStyle="1" w:styleId="Titre5Car">
    <w:name w:val="Titre 5 Car"/>
    <w:basedOn w:val="Policepardfaut"/>
    <w:link w:val="Titre5"/>
    <w:uiPriority w:val="9"/>
    <w:rsid w:val="00954D25"/>
    <w:rPr>
      <w:rFonts w:asciiTheme="majorHAnsi" w:eastAsiaTheme="majorEastAsia" w:hAnsiTheme="majorHAnsi" w:cstheme="majorBidi"/>
      <w:color w:val="243F60" w:themeColor="accent1" w:themeShade="7F"/>
      <w:sz w:val="24"/>
      <w:szCs w:val="24"/>
      <w:bdr w:val="nil"/>
      <w:lang w:val="en-US"/>
    </w:rPr>
  </w:style>
  <w:style w:type="character" w:customStyle="1" w:styleId="Titre6Car">
    <w:name w:val="Titre 6 Car"/>
    <w:basedOn w:val="Policepardfaut"/>
    <w:link w:val="Titre6"/>
    <w:uiPriority w:val="9"/>
    <w:rsid w:val="00954D25"/>
    <w:rPr>
      <w:rFonts w:asciiTheme="majorHAnsi" w:eastAsiaTheme="majorEastAsia" w:hAnsiTheme="majorHAnsi" w:cstheme="majorBidi"/>
      <w:i/>
      <w:iCs/>
      <w:color w:val="243F60" w:themeColor="accent1" w:themeShade="7F"/>
      <w:sz w:val="24"/>
      <w:szCs w:val="24"/>
      <w:bdr w:val="nil"/>
      <w:lang w:val="en-US"/>
    </w:rPr>
  </w:style>
  <w:style w:type="character" w:customStyle="1" w:styleId="Titre7Car">
    <w:name w:val="Titre 7 Car"/>
    <w:basedOn w:val="Policepardfaut"/>
    <w:link w:val="Titre7"/>
    <w:uiPriority w:val="9"/>
    <w:rsid w:val="00954D25"/>
    <w:rPr>
      <w:rFonts w:asciiTheme="majorHAnsi" w:eastAsiaTheme="majorEastAsia" w:hAnsiTheme="majorHAnsi" w:cstheme="majorBidi"/>
      <w:i/>
      <w:iCs/>
      <w:color w:val="404040" w:themeColor="text1" w:themeTint="BF"/>
      <w:sz w:val="24"/>
      <w:szCs w:val="24"/>
      <w:bdr w:val="nil"/>
      <w:lang w:val="en-US"/>
    </w:rPr>
  </w:style>
  <w:style w:type="character" w:customStyle="1" w:styleId="Titre8Car">
    <w:name w:val="Titre 8 Car"/>
    <w:basedOn w:val="Policepardfaut"/>
    <w:link w:val="Titre8"/>
    <w:uiPriority w:val="9"/>
    <w:rsid w:val="00954D25"/>
    <w:rPr>
      <w:rFonts w:asciiTheme="majorHAnsi" w:eastAsiaTheme="majorEastAsia" w:hAnsiTheme="majorHAnsi" w:cstheme="majorBidi"/>
      <w:color w:val="404040" w:themeColor="text1" w:themeTint="BF"/>
      <w:sz w:val="20"/>
      <w:szCs w:val="20"/>
      <w:bdr w:val="nil"/>
      <w:lang w:val="en-US"/>
    </w:rPr>
  </w:style>
  <w:style w:type="character" w:customStyle="1" w:styleId="Titre9Car">
    <w:name w:val="Titre 9 Car"/>
    <w:basedOn w:val="Policepardfaut"/>
    <w:link w:val="Titre9"/>
    <w:uiPriority w:val="9"/>
    <w:rsid w:val="00954D25"/>
    <w:rPr>
      <w:rFonts w:asciiTheme="majorHAnsi" w:eastAsiaTheme="majorEastAsia" w:hAnsiTheme="majorHAnsi" w:cstheme="majorBidi"/>
      <w:i/>
      <w:iCs/>
      <w:color w:val="404040" w:themeColor="text1" w:themeTint="BF"/>
      <w:sz w:val="20"/>
      <w:szCs w:val="20"/>
      <w:bdr w:val="nil"/>
      <w:lang w:val="en-US"/>
    </w:rPr>
  </w:style>
  <w:style w:type="paragraph" w:styleId="Titre">
    <w:name w:val="Title"/>
    <w:next w:val="Normal"/>
    <w:link w:val="TitreCar"/>
    <w:qFormat/>
    <w:rsid w:val="00954D25"/>
    <w:pPr>
      <w:keepNext/>
      <w:pBdr>
        <w:top w:val="nil"/>
        <w:left w:val="nil"/>
        <w:bottom w:val="nil"/>
        <w:right w:val="nil"/>
        <w:between w:val="nil"/>
        <w:bar w:val="nil"/>
      </w:pBdr>
      <w:spacing w:after="0" w:line="240" w:lineRule="auto"/>
      <w:jc w:val="center"/>
    </w:pPr>
    <w:rPr>
      <w:rFonts w:ascii="Avenir Black" w:eastAsia="Avenir Black" w:hAnsi="Avenir Black" w:cs="Avenir Black"/>
      <w:smallCaps/>
      <w:color w:val="255882"/>
      <w:spacing w:val="30"/>
      <w:sz w:val="60"/>
      <w:szCs w:val="60"/>
      <w:bdr w:val="nil"/>
      <w:lang w:eastAsia="fr-FR"/>
    </w:rPr>
  </w:style>
  <w:style w:type="character" w:customStyle="1" w:styleId="TitreCar">
    <w:name w:val="Titre Car"/>
    <w:basedOn w:val="Policepardfaut"/>
    <w:link w:val="Titre"/>
    <w:rsid w:val="00954D25"/>
    <w:rPr>
      <w:rFonts w:ascii="Avenir Black" w:eastAsia="Avenir Black" w:hAnsi="Avenir Black" w:cs="Avenir Black"/>
      <w:smallCaps/>
      <w:color w:val="255882"/>
      <w:spacing w:val="30"/>
      <w:sz w:val="60"/>
      <w:szCs w:val="60"/>
      <w:bdr w:val="nil"/>
      <w:lang w:eastAsia="fr-FR"/>
    </w:rPr>
  </w:style>
  <w:style w:type="character" w:styleId="Accentuation">
    <w:name w:val="Emphasis"/>
    <w:basedOn w:val="Policepardfaut"/>
    <w:uiPriority w:val="20"/>
    <w:qFormat/>
    <w:rsid w:val="00954D25"/>
    <w:rPr>
      <w:i/>
      <w:iCs/>
    </w:rPr>
  </w:style>
  <w:style w:type="paragraph" w:styleId="Sansinterligne">
    <w:name w:val="No Spacing"/>
    <w:uiPriority w:val="1"/>
    <w:qFormat/>
    <w:rsid w:val="00954D2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Paragraphedeliste">
    <w:name w:val="List Paragraph"/>
    <w:basedOn w:val="Normal"/>
    <w:uiPriority w:val="34"/>
    <w:qFormat/>
    <w:rsid w:val="00954D2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Emphaseple">
    <w:name w:val="Subtle Emphasis"/>
    <w:basedOn w:val="Policepardfaut"/>
    <w:uiPriority w:val="19"/>
    <w:qFormat/>
    <w:rsid w:val="00954D25"/>
    <w:rPr>
      <w:i/>
      <w:iCs/>
      <w:color w:val="808080" w:themeColor="text1" w:themeTint="7F"/>
    </w:rPr>
  </w:style>
  <w:style w:type="character" w:styleId="Lienhypertexte">
    <w:name w:val="Hyperlink"/>
    <w:basedOn w:val="Policepardfaut"/>
    <w:uiPriority w:val="99"/>
    <w:unhideWhenUsed/>
    <w:rsid w:val="004F6E7F"/>
    <w:rPr>
      <w:color w:val="0000FF" w:themeColor="hyperlink"/>
      <w:u w:val="single"/>
    </w:rPr>
  </w:style>
  <w:style w:type="paragraph" w:styleId="Textedebulles">
    <w:name w:val="Balloon Text"/>
    <w:basedOn w:val="Normal"/>
    <w:link w:val="TextedebullesCar"/>
    <w:uiPriority w:val="99"/>
    <w:semiHidden/>
    <w:unhideWhenUsed/>
    <w:rsid w:val="004F6E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6E7F"/>
    <w:rPr>
      <w:rFonts w:ascii="Tahoma" w:hAnsi="Tahoma" w:cs="Tahoma"/>
      <w:sz w:val="16"/>
      <w:szCs w:val="16"/>
    </w:rPr>
  </w:style>
  <w:style w:type="table" w:styleId="Grilledutableau">
    <w:name w:val="Table Grid"/>
    <w:basedOn w:val="TableauNormal"/>
    <w:uiPriority w:val="59"/>
    <w:rsid w:val="002248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D55D0F"/>
    <w:rPr>
      <w:color w:val="800080" w:themeColor="followedHyperlink"/>
      <w:u w:val="single"/>
    </w:rPr>
  </w:style>
  <w:style w:type="paragraph" w:styleId="En-tte">
    <w:name w:val="header"/>
    <w:basedOn w:val="Normal"/>
    <w:link w:val="En-tteCar"/>
    <w:uiPriority w:val="99"/>
    <w:semiHidden/>
    <w:unhideWhenUsed/>
    <w:rsid w:val="00C1591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15910"/>
  </w:style>
  <w:style w:type="paragraph" w:styleId="Pieddepage">
    <w:name w:val="footer"/>
    <w:basedOn w:val="Normal"/>
    <w:link w:val="PieddepageCar"/>
    <w:uiPriority w:val="99"/>
    <w:semiHidden/>
    <w:unhideWhenUsed/>
    <w:rsid w:val="00C1591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15910"/>
  </w:style>
</w:styles>
</file>

<file path=word/webSettings.xml><?xml version="1.0" encoding="utf-8"?>
<w:webSettings xmlns:r="http://schemas.openxmlformats.org/officeDocument/2006/relationships" xmlns:w="http://schemas.openxmlformats.org/wordprocessingml/2006/main">
  <w:divs>
    <w:div w:id="30494660">
      <w:bodyDiv w:val="1"/>
      <w:marLeft w:val="0"/>
      <w:marRight w:val="0"/>
      <w:marTop w:val="0"/>
      <w:marBottom w:val="0"/>
      <w:divBdr>
        <w:top w:val="none" w:sz="0" w:space="0" w:color="auto"/>
        <w:left w:val="none" w:sz="0" w:space="0" w:color="auto"/>
        <w:bottom w:val="none" w:sz="0" w:space="0" w:color="auto"/>
        <w:right w:val="none" w:sz="0" w:space="0" w:color="auto"/>
      </w:divBdr>
      <w:divsChild>
        <w:div w:id="974457169">
          <w:marLeft w:val="0"/>
          <w:marRight w:val="0"/>
          <w:marTop w:val="0"/>
          <w:marBottom w:val="0"/>
          <w:divBdr>
            <w:top w:val="none" w:sz="0" w:space="0" w:color="auto"/>
            <w:left w:val="none" w:sz="0" w:space="0" w:color="auto"/>
            <w:bottom w:val="none" w:sz="0" w:space="0" w:color="auto"/>
            <w:right w:val="none" w:sz="0" w:space="0" w:color="auto"/>
          </w:divBdr>
        </w:div>
        <w:div w:id="813529173">
          <w:marLeft w:val="0"/>
          <w:marRight w:val="0"/>
          <w:marTop w:val="0"/>
          <w:marBottom w:val="0"/>
          <w:divBdr>
            <w:top w:val="none" w:sz="0" w:space="0" w:color="auto"/>
            <w:left w:val="none" w:sz="0" w:space="0" w:color="auto"/>
            <w:bottom w:val="none" w:sz="0" w:space="0" w:color="auto"/>
            <w:right w:val="none" w:sz="0" w:space="0" w:color="auto"/>
          </w:divBdr>
          <w:divsChild>
            <w:div w:id="933898144">
              <w:marLeft w:val="-450"/>
              <w:marRight w:val="0"/>
              <w:marTop w:val="0"/>
              <w:marBottom w:val="0"/>
              <w:divBdr>
                <w:top w:val="none" w:sz="0" w:space="0" w:color="auto"/>
                <w:left w:val="none" w:sz="0" w:space="0" w:color="auto"/>
                <w:bottom w:val="none" w:sz="0" w:space="0" w:color="auto"/>
                <w:right w:val="none" w:sz="0" w:space="0" w:color="auto"/>
              </w:divBdr>
              <w:divsChild>
                <w:div w:id="2027826904">
                  <w:marLeft w:val="450"/>
                  <w:marRight w:val="0"/>
                  <w:marTop w:val="0"/>
                  <w:marBottom w:val="0"/>
                  <w:divBdr>
                    <w:top w:val="none" w:sz="0" w:space="0" w:color="auto"/>
                    <w:left w:val="none" w:sz="0" w:space="0" w:color="auto"/>
                    <w:bottom w:val="none" w:sz="0" w:space="0" w:color="auto"/>
                    <w:right w:val="none" w:sz="0" w:space="0" w:color="auto"/>
                  </w:divBdr>
                  <w:divsChild>
                    <w:div w:id="1696687026">
                      <w:marLeft w:val="0"/>
                      <w:marRight w:val="0"/>
                      <w:marTop w:val="0"/>
                      <w:marBottom w:val="0"/>
                      <w:divBdr>
                        <w:top w:val="none" w:sz="0" w:space="0" w:color="auto"/>
                        <w:left w:val="none" w:sz="0" w:space="0" w:color="auto"/>
                        <w:bottom w:val="none" w:sz="0" w:space="0" w:color="auto"/>
                        <w:right w:val="none" w:sz="0" w:space="0" w:color="auto"/>
                      </w:divBdr>
                    </w:div>
                    <w:div w:id="769085325">
                      <w:marLeft w:val="0"/>
                      <w:marRight w:val="0"/>
                      <w:marTop w:val="0"/>
                      <w:marBottom w:val="450"/>
                      <w:divBdr>
                        <w:top w:val="none" w:sz="0" w:space="0" w:color="auto"/>
                        <w:left w:val="none" w:sz="0" w:space="0" w:color="auto"/>
                        <w:bottom w:val="none" w:sz="0" w:space="0" w:color="auto"/>
                        <w:right w:val="none" w:sz="0" w:space="0" w:color="auto"/>
                      </w:divBdr>
                      <w:divsChild>
                        <w:div w:id="12460648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5021">
      <w:bodyDiv w:val="1"/>
      <w:marLeft w:val="0"/>
      <w:marRight w:val="0"/>
      <w:marTop w:val="0"/>
      <w:marBottom w:val="0"/>
      <w:divBdr>
        <w:top w:val="none" w:sz="0" w:space="0" w:color="auto"/>
        <w:left w:val="none" w:sz="0" w:space="0" w:color="auto"/>
        <w:bottom w:val="none" w:sz="0" w:space="0" w:color="auto"/>
        <w:right w:val="none" w:sz="0" w:space="0" w:color="auto"/>
      </w:divBdr>
      <w:divsChild>
        <w:div w:id="414480937">
          <w:marLeft w:val="0"/>
          <w:marRight w:val="0"/>
          <w:marTop w:val="0"/>
          <w:marBottom w:val="0"/>
          <w:divBdr>
            <w:top w:val="none" w:sz="0" w:space="0" w:color="auto"/>
            <w:left w:val="none" w:sz="0" w:space="0" w:color="auto"/>
            <w:bottom w:val="single" w:sz="6" w:space="11" w:color="EFEFEF"/>
            <w:right w:val="none" w:sz="0" w:space="0" w:color="auto"/>
          </w:divBdr>
          <w:divsChild>
            <w:div w:id="664624422">
              <w:marLeft w:val="375"/>
              <w:marRight w:val="375"/>
              <w:marTop w:val="0"/>
              <w:marBottom w:val="0"/>
              <w:divBdr>
                <w:top w:val="none" w:sz="0" w:space="0" w:color="auto"/>
                <w:left w:val="none" w:sz="0" w:space="0" w:color="auto"/>
                <w:bottom w:val="none" w:sz="0" w:space="0" w:color="auto"/>
                <w:right w:val="none" w:sz="0" w:space="0" w:color="auto"/>
              </w:divBdr>
            </w:div>
          </w:divsChild>
        </w:div>
        <w:div w:id="467865431">
          <w:marLeft w:val="0"/>
          <w:marRight w:val="0"/>
          <w:marTop w:val="0"/>
          <w:marBottom w:val="0"/>
          <w:divBdr>
            <w:top w:val="none" w:sz="0" w:space="0" w:color="auto"/>
            <w:left w:val="none" w:sz="0" w:space="0" w:color="auto"/>
            <w:bottom w:val="none" w:sz="0" w:space="0" w:color="auto"/>
            <w:right w:val="none" w:sz="0" w:space="0" w:color="auto"/>
          </w:divBdr>
        </w:div>
      </w:divsChild>
    </w:div>
    <w:div w:id="229463708">
      <w:bodyDiv w:val="1"/>
      <w:marLeft w:val="0"/>
      <w:marRight w:val="0"/>
      <w:marTop w:val="0"/>
      <w:marBottom w:val="0"/>
      <w:divBdr>
        <w:top w:val="none" w:sz="0" w:space="0" w:color="auto"/>
        <w:left w:val="none" w:sz="0" w:space="0" w:color="auto"/>
        <w:bottom w:val="none" w:sz="0" w:space="0" w:color="auto"/>
        <w:right w:val="none" w:sz="0" w:space="0" w:color="auto"/>
      </w:divBdr>
      <w:divsChild>
        <w:div w:id="420874731">
          <w:marLeft w:val="0"/>
          <w:marRight w:val="0"/>
          <w:marTop w:val="0"/>
          <w:marBottom w:val="0"/>
          <w:divBdr>
            <w:top w:val="none" w:sz="0" w:space="0" w:color="auto"/>
            <w:left w:val="none" w:sz="0" w:space="0" w:color="auto"/>
            <w:bottom w:val="none" w:sz="0" w:space="0" w:color="auto"/>
            <w:right w:val="none" w:sz="0" w:space="0" w:color="auto"/>
          </w:divBdr>
          <w:divsChild>
            <w:div w:id="3581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6564">
      <w:bodyDiv w:val="1"/>
      <w:marLeft w:val="0"/>
      <w:marRight w:val="0"/>
      <w:marTop w:val="0"/>
      <w:marBottom w:val="0"/>
      <w:divBdr>
        <w:top w:val="none" w:sz="0" w:space="0" w:color="auto"/>
        <w:left w:val="none" w:sz="0" w:space="0" w:color="auto"/>
        <w:bottom w:val="none" w:sz="0" w:space="0" w:color="auto"/>
        <w:right w:val="none" w:sz="0" w:space="0" w:color="auto"/>
      </w:divBdr>
      <w:divsChild>
        <w:div w:id="89274304">
          <w:marLeft w:val="0"/>
          <w:marRight w:val="0"/>
          <w:marTop w:val="0"/>
          <w:marBottom w:val="120"/>
          <w:divBdr>
            <w:top w:val="none" w:sz="0" w:space="0" w:color="auto"/>
            <w:left w:val="none" w:sz="0" w:space="0" w:color="auto"/>
            <w:bottom w:val="none" w:sz="0" w:space="0" w:color="auto"/>
            <w:right w:val="none" w:sz="0" w:space="0" w:color="auto"/>
          </w:divBdr>
        </w:div>
        <w:div w:id="1640113985">
          <w:marLeft w:val="0"/>
          <w:marRight w:val="0"/>
          <w:marTop w:val="0"/>
          <w:marBottom w:val="120"/>
          <w:divBdr>
            <w:top w:val="none" w:sz="0" w:space="0" w:color="auto"/>
            <w:left w:val="none" w:sz="0" w:space="0" w:color="auto"/>
            <w:bottom w:val="none" w:sz="0" w:space="0" w:color="auto"/>
            <w:right w:val="none" w:sz="0" w:space="0" w:color="auto"/>
          </w:divBdr>
        </w:div>
        <w:div w:id="707415366">
          <w:marLeft w:val="0"/>
          <w:marRight w:val="810"/>
          <w:marTop w:val="0"/>
          <w:marBottom w:val="0"/>
          <w:divBdr>
            <w:top w:val="none" w:sz="0" w:space="0" w:color="auto"/>
            <w:left w:val="none" w:sz="0" w:space="0" w:color="auto"/>
            <w:bottom w:val="none" w:sz="0" w:space="0" w:color="auto"/>
            <w:right w:val="none" w:sz="0" w:space="0" w:color="auto"/>
          </w:divBdr>
          <w:divsChild>
            <w:div w:id="19597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119">
      <w:bodyDiv w:val="1"/>
      <w:marLeft w:val="0"/>
      <w:marRight w:val="0"/>
      <w:marTop w:val="0"/>
      <w:marBottom w:val="0"/>
      <w:divBdr>
        <w:top w:val="none" w:sz="0" w:space="0" w:color="auto"/>
        <w:left w:val="none" w:sz="0" w:space="0" w:color="auto"/>
        <w:bottom w:val="none" w:sz="0" w:space="0" w:color="auto"/>
        <w:right w:val="none" w:sz="0" w:space="0" w:color="auto"/>
      </w:divBdr>
    </w:div>
    <w:div w:id="466093148">
      <w:bodyDiv w:val="1"/>
      <w:marLeft w:val="0"/>
      <w:marRight w:val="0"/>
      <w:marTop w:val="0"/>
      <w:marBottom w:val="0"/>
      <w:divBdr>
        <w:top w:val="none" w:sz="0" w:space="0" w:color="auto"/>
        <w:left w:val="none" w:sz="0" w:space="0" w:color="auto"/>
        <w:bottom w:val="none" w:sz="0" w:space="0" w:color="auto"/>
        <w:right w:val="none" w:sz="0" w:space="0" w:color="auto"/>
      </w:divBdr>
      <w:divsChild>
        <w:div w:id="2035763499">
          <w:marLeft w:val="0"/>
          <w:marRight w:val="0"/>
          <w:marTop w:val="0"/>
          <w:marBottom w:val="0"/>
          <w:divBdr>
            <w:top w:val="none" w:sz="0" w:space="0" w:color="auto"/>
            <w:left w:val="none" w:sz="0" w:space="0" w:color="auto"/>
            <w:bottom w:val="none" w:sz="0" w:space="0" w:color="auto"/>
            <w:right w:val="none" w:sz="0" w:space="0" w:color="auto"/>
          </w:divBdr>
          <w:divsChild>
            <w:div w:id="1743673984">
              <w:marLeft w:val="0"/>
              <w:marRight w:val="0"/>
              <w:marTop w:val="0"/>
              <w:marBottom w:val="0"/>
              <w:divBdr>
                <w:top w:val="none" w:sz="0" w:space="0" w:color="auto"/>
                <w:left w:val="none" w:sz="0" w:space="0" w:color="auto"/>
                <w:bottom w:val="none" w:sz="0" w:space="0" w:color="auto"/>
                <w:right w:val="none" w:sz="0" w:space="0" w:color="auto"/>
              </w:divBdr>
              <w:divsChild>
                <w:div w:id="539319045">
                  <w:marLeft w:val="0"/>
                  <w:marRight w:val="0"/>
                  <w:marTop w:val="0"/>
                  <w:marBottom w:val="0"/>
                  <w:divBdr>
                    <w:top w:val="none" w:sz="0" w:space="0" w:color="auto"/>
                    <w:left w:val="none" w:sz="0" w:space="0" w:color="auto"/>
                    <w:bottom w:val="none" w:sz="0" w:space="0" w:color="auto"/>
                    <w:right w:val="none" w:sz="0" w:space="0" w:color="auto"/>
                  </w:divBdr>
                  <w:divsChild>
                    <w:div w:id="17394686">
                      <w:marLeft w:val="0"/>
                      <w:marRight w:val="0"/>
                      <w:marTop w:val="0"/>
                      <w:marBottom w:val="0"/>
                      <w:divBdr>
                        <w:top w:val="none" w:sz="0" w:space="0" w:color="auto"/>
                        <w:left w:val="none" w:sz="0" w:space="0" w:color="auto"/>
                        <w:bottom w:val="none" w:sz="0" w:space="0" w:color="auto"/>
                        <w:right w:val="none" w:sz="0" w:space="0" w:color="auto"/>
                      </w:divBdr>
                      <w:divsChild>
                        <w:div w:id="1533765536">
                          <w:marLeft w:val="500"/>
                          <w:marRight w:val="5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835428">
      <w:bodyDiv w:val="1"/>
      <w:marLeft w:val="0"/>
      <w:marRight w:val="0"/>
      <w:marTop w:val="0"/>
      <w:marBottom w:val="0"/>
      <w:divBdr>
        <w:top w:val="none" w:sz="0" w:space="0" w:color="auto"/>
        <w:left w:val="none" w:sz="0" w:space="0" w:color="auto"/>
        <w:bottom w:val="none" w:sz="0" w:space="0" w:color="auto"/>
        <w:right w:val="none" w:sz="0" w:space="0" w:color="auto"/>
      </w:divBdr>
    </w:div>
    <w:div w:id="870148274">
      <w:bodyDiv w:val="1"/>
      <w:marLeft w:val="0"/>
      <w:marRight w:val="0"/>
      <w:marTop w:val="0"/>
      <w:marBottom w:val="0"/>
      <w:divBdr>
        <w:top w:val="none" w:sz="0" w:space="0" w:color="auto"/>
        <w:left w:val="none" w:sz="0" w:space="0" w:color="auto"/>
        <w:bottom w:val="none" w:sz="0" w:space="0" w:color="auto"/>
        <w:right w:val="none" w:sz="0" w:space="0" w:color="auto"/>
      </w:divBdr>
      <w:divsChild>
        <w:div w:id="1624341103">
          <w:marLeft w:val="0"/>
          <w:marRight w:val="0"/>
          <w:marTop w:val="0"/>
          <w:marBottom w:val="0"/>
          <w:divBdr>
            <w:top w:val="none" w:sz="0" w:space="0" w:color="auto"/>
            <w:left w:val="none" w:sz="0" w:space="0" w:color="auto"/>
            <w:bottom w:val="none" w:sz="0" w:space="0" w:color="auto"/>
            <w:right w:val="none" w:sz="0" w:space="0" w:color="auto"/>
          </w:divBdr>
        </w:div>
        <w:div w:id="2036806090">
          <w:marLeft w:val="0"/>
          <w:marRight w:val="0"/>
          <w:marTop w:val="0"/>
          <w:marBottom w:val="0"/>
          <w:divBdr>
            <w:top w:val="none" w:sz="0" w:space="0" w:color="auto"/>
            <w:left w:val="none" w:sz="0" w:space="0" w:color="auto"/>
            <w:bottom w:val="none" w:sz="0" w:space="0" w:color="auto"/>
            <w:right w:val="none" w:sz="0" w:space="0" w:color="auto"/>
          </w:divBdr>
          <w:divsChild>
            <w:div w:id="5599566">
              <w:marLeft w:val="-450"/>
              <w:marRight w:val="0"/>
              <w:marTop w:val="0"/>
              <w:marBottom w:val="0"/>
              <w:divBdr>
                <w:top w:val="none" w:sz="0" w:space="0" w:color="auto"/>
                <w:left w:val="none" w:sz="0" w:space="0" w:color="auto"/>
                <w:bottom w:val="none" w:sz="0" w:space="0" w:color="auto"/>
                <w:right w:val="none" w:sz="0" w:space="0" w:color="auto"/>
              </w:divBdr>
              <w:divsChild>
                <w:div w:id="1447315347">
                  <w:marLeft w:val="450"/>
                  <w:marRight w:val="0"/>
                  <w:marTop w:val="0"/>
                  <w:marBottom w:val="0"/>
                  <w:divBdr>
                    <w:top w:val="none" w:sz="0" w:space="0" w:color="auto"/>
                    <w:left w:val="none" w:sz="0" w:space="0" w:color="auto"/>
                    <w:bottom w:val="none" w:sz="0" w:space="0" w:color="auto"/>
                    <w:right w:val="none" w:sz="0" w:space="0" w:color="auto"/>
                  </w:divBdr>
                  <w:divsChild>
                    <w:div w:id="399866950">
                      <w:marLeft w:val="0"/>
                      <w:marRight w:val="0"/>
                      <w:marTop w:val="0"/>
                      <w:marBottom w:val="0"/>
                      <w:divBdr>
                        <w:top w:val="none" w:sz="0" w:space="0" w:color="auto"/>
                        <w:left w:val="none" w:sz="0" w:space="0" w:color="auto"/>
                        <w:bottom w:val="none" w:sz="0" w:space="0" w:color="auto"/>
                        <w:right w:val="none" w:sz="0" w:space="0" w:color="auto"/>
                      </w:divBdr>
                    </w:div>
                    <w:div w:id="295765108">
                      <w:marLeft w:val="0"/>
                      <w:marRight w:val="0"/>
                      <w:marTop w:val="0"/>
                      <w:marBottom w:val="450"/>
                      <w:divBdr>
                        <w:top w:val="none" w:sz="0" w:space="0" w:color="auto"/>
                        <w:left w:val="none" w:sz="0" w:space="0" w:color="auto"/>
                        <w:bottom w:val="none" w:sz="0" w:space="0" w:color="auto"/>
                        <w:right w:val="none" w:sz="0" w:space="0" w:color="auto"/>
                      </w:divBdr>
                      <w:divsChild>
                        <w:div w:id="1014574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857414">
      <w:bodyDiv w:val="1"/>
      <w:marLeft w:val="0"/>
      <w:marRight w:val="0"/>
      <w:marTop w:val="0"/>
      <w:marBottom w:val="0"/>
      <w:divBdr>
        <w:top w:val="none" w:sz="0" w:space="0" w:color="auto"/>
        <w:left w:val="none" w:sz="0" w:space="0" w:color="auto"/>
        <w:bottom w:val="none" w:sz="0" w:space="0" w:color="auto"/>
        <w:right w:val="none" w:sz="0" w:space="0" w:color="auto"/>
      </w:divBdr>
      <w:divsChild>
        <w:div w:id="44064359">
          <w:marLeft w:val="0"/>
          <w:marRight w:val="0"/>
          <w:marTop w:val="0"/>
          <w:marBottom w:val="0"/>
          <w:divBdr>
            <w:top w:val="none" w:sz="0" w:space="0" w:color="auto"/>
            <w:left w:val="none" w:sz="0" w:space="0" w:color="auto"/>
            <w:bottom w:val="none" w:sz="0" w:space="0" w:color="auto"/>
            <w:right w:val="none" w:sz="0" w:space="0" w:color="auto"/>
          </w:divBdr>
          <w:divsChild>
            <w:div w:id="486673355">
              <w:marLeft w:val="0"/>
              <w:marRight w:val="0"/>
              <w:marTop w:val="0"/>
              <w:marBottom w:val="0"/>
              <w:divBdr>
                <w:top w:val="none" w:sz="0" w:space="0" w:color="auto"/>
                <w:left w:val="none" w:sz="0" w:space="0" w:color="auto"/>
                <w:bottom w:val="none" w:sz="0" w:space="0" w:color="auto"/>
                <w:right w:val="none" w:sz="0" w:space="0" w:color="auto"/>
              </w:divBdr>
              <w:divsChild>
                <w:div w:id="2019575887">
                  <w:marLeft w:val="0"/>
                  <w:marRight w:val="0"/>
                  <w:marTop w:val="0"/>
                  <w:marBottom w:val="0"/>
                  <w:divBdr>
                    <w:top w:val="none" w:sz="0" w:space="0" w:color="auto"/>
                    <w:left w:val="none" w:sz="0" w:space="0" w:color="auto"/>
                    <w:bottom w:val="none" w:sz="0" w:space="0" w:color="auto"/>
                    <w:right w:val="none" w:sz="0" w:space="0" w:color="auto"/>
                  </w:divBdr>
                  <w:divsChild>
                    <w:div w:id="1593853126">
                      <w:marLeft w:val="0"/>
                      <w:marRight w:val="0"/>
                      <w:marTop w:val="0"/>
                      <w:marBottom w:val="0"/>
                      <w:divBdr>
                        <w:top w:val="none" w:sz="0" w:space="0" w:color="auto"/>
                        <w:left w:val="none" w:sz="0" w:space="0" w:color="auto"/>
                        <w:bottom w:val="none" w:sz="0" w:space="0" w:color="auto"/>
                        <w:right w:val="none" w:sz="0" w:space="0" w:color="auto"/>
                      </w:divBdr>
                      <w:divsChild>
                        <w:div w:id="1147623693">
                          <w:marLeft w:val="500"/>
                          <w:marRight w:val="5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51254">
      <w:bodyDiv w:val="1"/>
      <w:marLeft w:val="0"/>
      <w:marRight w:val="0"/>
      <w:marTop w:val="0"/>
      <w:marBottom w:val="0"/>
      <w:divBdr>
        <w:top w:val="none" w:sz="0" w:space="0" w:color="auto"/>
        <w:left w:val="none" w:sz="0" w:space="0" w:color="auto"/>
        <w:bottom w:val="none" w:sz="0" w:space="0" w:color="auto"/>
        <w:right w:val="none" w:sz="0" w:space="0" w:color="auto"/>
      </w:divBdr>
      <w:divsChild>
        <w:div w:id="2004241401">
          <w:marLeft w:val="0"/>
          <w:marRight w:val="0"/>
          <w:marTop w:val="0"/>
          <w:marBottom w:val="0"/>
          <w:divBdr>
            <w:top w:val="none" w:sz="0" w:space="0" w:color="auto"/>
            <w:left w:val="none" w:sz="0" w:space="0" w:color="auto"/>
            <w:bottom w:val="none" w:sz="0" w:space="0" w:color="auto"/>
            <w:right w:val="none" w:sz="0" w:space="0" w:color="auto"/>
          </w:divBdr>
          <w:divsChild>
            <w:div w:id="12871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30565">
      <w:bodyDiv w:val="1"/>
      <w:marLeft w:val="0"/>
      <w:marRight w:val="0"/>
      <w:marTop w:val="0"/>
      <w:marBottom w:val="0"/>
      <w:divBdr>
        <w:top w:val="none" w:sz="0" w:space="0" w:color="auto"/>
        <w:left w:val="none" w:sz="0" w:space="0" w:color="auto"/>
        <w:bottom w:val="none" w:sz="0" w:space="0" w:color="auto"/>
        <w:right w:val="none" w:sz="0" w:space="0" w:color="auto"/>
      </w:divBdr>
    </w:div>
    <w:div w:id="1169368595">
      <w:bodyDiv w:val="1"/>
      <w:marLeft w:val="0"/>
      <w:marRight w:val="0"/>
      <w:marTop w:val="0"/>
      <w:marBottom w:val="0"/>
      <w:divBdr>
        <w:top w:val="none" w:sz="0" w:space="0" w:color="auto"/>
        <w:left w:val="none" w:sz="0" w:space="0" w:color="auto"/>
        <w:bottom w:val="none" w:sz="0" w:space="0" w:color="auto"/>
        <w:right w:val="none" w:sz="0" w:space="0" w:color="auto"/>
      </w:divBdr>
    </w:div>
    <w:div w:id="1186940616">
      <w:bodyDiv w:val="1"/>
      <w:marLeft w:val="0"/>
      <w:marRight w:val="0"/>
      <w:marTop w:val="0"/>
      <w:marBottom w:val="0"/>
      <w:divBdr>
        <w:top w:val="none" w:sz="0" w:space="0" w:color="auto"/>
        <w:left w:val="none" w:sz="0" w:space="0" w:color="auto"/>
        <w:bottom w:val="none" w:sz="0" w:space="0" w:color="auto"/>
        <w:right w:val="none" w:sz="0" w:space="0" w:color="auto"/>
      </w:divBdr>
    </w:div>
    <w:div w:id="1320964789">
      <w:bodyDiv w:val="1"/>
      <w:marLeft w:val="0"/>
      <w:marRight w:val="0"/>
      <w:marTop w:val="0"/>
      <w:marBottom w:val="0"/>
      <w:divBdr>
        <w:top w:val="none" w:sz="0" w:space="0" w:color="auto"/>
        <w:left w:val="none" w:sz="0" w:space="0" w:color="auto"/>
        <w:bottom w:val="none" w:sz="0" w:space="0" w:color="auto"/>
        <w:right w:val="none" w:sz="0" w:space="0" w:color="auto"/>
      </w:divBdr>
      <w:divsChild>
        <w:div w:id="1759716770">
          <w:marLeft w:val="0"/>
          <w:marRight w:val="0"/>
          <w:marTop w:val="0"/>
          <w:marBottom w:val="120"/>
          <w:divBdr>
            <w:top w:val="none" w:sz="0" w:space="0" w:color="auto"/>
            <w:left w:val="none" w:sz="0" w:space="0" w:color="auto"/>
            <w:bottom w:val="none" w:sz="0" w:space="0" w:color="auto"/>
            <w:right w:val="none" w:sz="0" w:space="0" w:color="auto"/>
          </w:divBdr>
        </w:div>
        <w:div w:id="1461454285">
          <w:marLeft w:val="0"/>
          <w:marRight w:val="0"/>
          <w:marTop w:val="0"/>
          <w:marBottom w:val="120"/>
          <w:divBdr>
            <w:top w:val="none" w:sz="0" w:space="0" w:color="auto"/>
            <w:left w:val="none" w:sz="0" w:space="0" w:color="auto"/>
            <w:bottom w:val="none" w:sz="0" w:space="0" w:color="auto"/>
            <w:right w:val="none" w:sz="0" w:space="0" w:color="auto"/>
          </w:divBdr>
        </w:div>
        <w:div w:id="760224361">
          <w:marLeft w:val="0"/>
          <w:marRight w:val="810"/>
          <w:marTop w:val="0"/>
          <w:marBottom w:val="0"/>
          <w:divBdr>
            <w:top w:val="none" w:sz="0" w:space="0" w:color="auto"/>
            <w:left w:val="none" w:sz="0" w:space="0" w:color="auto"/>
            <w:bottom w:val="none" w:sz="0" w:space="0" w:color="auto"/>
            <w:right w:val="none" w:sz="0" w:space="0" w:color="auto"/>
          </w:divBdr>
          <w:divsChild>
            <w:div w:id="3779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9090">
      <w:bodyDiv w:val="1"/>
      <w:marLeft w:val="0"/>
      <w:marRight w:val="0"/>
      <w:marTop w:val="0"/>
      <w:marBottom w:val="0"/>
      <w:divBdr>
        <w:top w:val="none" w:sz="0" w:space="0" w:color="auto"/>
        <w:left w:val="none" w:sz="0" w:space="0" w:color="auto"/>
        <w:bottom w:val="none" w:sz="0" w:space="0" w:color="auto"/>
        <w:right w:val="none" w:sz="0" w:space="0" w:color="auto"/>
      </w:divBdr>
      <w:divsChild>
        <w:div w:id="1025055041">
          <w:marLeft w:val="0"/>
          <w:marRight w:val="0"/>
          <w:marTop w:val="0"/>
          <w:marBottom w:val="0"/>
          <w:divBdr>
            <w:top w:val="none" w:sz="0" w:space="0" w:color="auto"/>
            <w:left w:val="none" w:sz="0" w:space="0" w:color="auto"/>
            <w:bottom w:val="none" w:sz="0" w:space="0" w:color="auto"/>
            <w:right w:val="none" w:sz="0" w:space="0" w:color="auto"/>
          </w:divBdr>
          <w:divsChild>
            <w:div w:id="1362323702">
              <w:marLeft w:val="0"/>
              <w:marRight w:val="0"/>
              <w:marTop w:val="0"/>
              <w:marBottom w:val="0"/>
              <w:divBdr>
                <w:top w:val="none" w:sz="0" w:space="0" w:color="auto"/>
                <w:left w:val="none" w:sz="0" w:space="0" w:color="auto"/>
                <w:bottom w:val="none" w:sz="0" w:space="0" w:color="auto"/>
                <w:right w:val="none" w:sz="0" w:space="0" w:color="auto"/>
              </w:divBdr>
              <w:divsChild>
                <w:div w:id="817285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3557715">
      <w:bodyDiv w:val="1"/>
      <w:marLeft w:val="0"/>
      <w:marRight w:val="0"/>
      <w:marTop w:val="0"/>
      <w:marBottom w:val="0"/>
      <w:divBdr>
        <w:top w:val="none" w:sz="0" w:space="0" w:color="auto"/>
        <w:left w:val="none" w:sz="0" w:space="0" w:color="auto"/>
        <w:bottom w:val="none" w:sz="0" w:space="0" w:color="auto"/>
        <w:right w:val="none" w:sz="0" w:space="0" w:color="auto"/>
      </w:divBdr>
      <w:divsChild>
        <w:div w:id="626469357">
          <w:marLeft w:val="0"/>
          <w:marRight w:val="0"/>
          <w:marTop w:val="0"/>
          <w:marBottom w:val="0"/>
          <w:divBdr>
            <w:top w:val="none" w:sz="0" w:space="0" w:color="auto"/>
            <w:left w:val="none" w:sz="0" w:space="0" w:color="auto"/>
            <w:bottom w:val="none" w:sz="0" w:space="0" w:color="auto"/>
            <w:right w:val="none" w:sz="0" w:space="0" w:color="auto"/>
          </w:divBdr>
          <w:divsChild>
            <w:div w:id="1893301444">
              <w:marLeft w:val="0"/>
              <w:marRight w:val="0"/>
              <w:marTop w:val="0"/>
              <w:marBottom w:val="0"/>
              <w:divBdr>
                <w:top w:val="none" w:sz="0" w:space="0" w:color="auto"/>
                <w:left w:val="none" w:sz="0" w:space="0" w:color="auto"/>
                <w:bottom w:val="none" w:sz="0" w:space="0" w:color="auto"/>
                <w:right w:val="none" w:sz="0" w:space="0" w:color="auto"/>
              </w:divBdr>
              <w:divsChild>
                <w:div w:id="893468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9692580">
      <w:bodyDiv w:val="1"/>
      <w:marLeft w:val="0"/>
      <w:marRight w:val="0"/>
      <w:marTop w:val="0"/>
      <w:marBottom w:val="0"/>
      <w:divBdr>
        <w:top w:val="none" w:sz="0" w:space="0" w:color="auto"/>
        <w:left w:val="none" w:sz="0" w:space="0" w:color="auto"/>
        <w:bottom w:val="none" w:sz="0" w:space="0" w:color="auto"/>
        <w:right w:val="none" w:sz="0" w:space="0" w:color="auto"/>
      </w:divBdr>
      <w:divsChild>
        <w:div w:id="1581254140">
          <w:marLeft w:val="0"/>
          <w:marRight w:val="0"/>
          <w:marTop w:val="0"/>
          <w:marBottom w:val="0"/>
          <w:divBdr>
            <w:top w:val="none" w:sz="0" w:space="0" w:color="auto"/>
            <w:left w:val="none" w:sz="0" w:space="0" w:color="auto"/>
            <w:bottom w:val="single" w:sz="6" w:space="11" w:color="EFEFEF"/>
            <w:right w:val="none" w:sz="0" w:space="0" w:color="auto"/>
          </w:divBdr>
          <w:divsChild>
            <w:div w:id="468281020">
              <w:marLeft w:val="375"/>
              <w:marRight w:val="375"/>
              <w:marTop w:val="0"/>
              <w:marBottom w:val="0"/>
              <w:divBdr>
                <w:top w:val="none" w:sz="0" w:space="0" w:color="auto"/>
                <w:left w:val="none" w:sz="0" w:space="0" w:color="auto"/>
                <w:bottom w:val="none" w:sz="0" w:space="0" w:color="auto"/>
                <w:right w:val="none" w:sz="0" w:space="0" w:color="auto"/>
              </w:divBdr>
            </w:div>
          </w:divsChild>
        </w:div>
        <w:div w:id="1515455862">
          <w:marLeft w:val="0"/>
          <w:marRight w:val="0"/>
          <w:marTop w:val="0"/>
          <w:marBottom w:val="0"/>
          <w:divBdr>
            <w:top w:val="none" w:sz="0" w:space="0" w:color="auto"/>
            <w:left w:val="none" w:sz="0" w:space="0" w:color="auto"/>
            <w:bottom w:val="none" w:sz="0" w:space="0" w:color="auto"/>
            <w:right w:val="none" w:sz="0" w:space="0" w:color="auto"/>
          </w:divBdr>
        </w:div>
      </w:divsChild>
    </w:div>
    <w:div w:id="211212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nioractu.com/De-plus-en-plus-de-seniors-sur-les-reseaux-sociaux_a18601.html" TargetMode="External"/><Relationship Id="rId26" Type="http://schemas.openxmlformats.org/officeDocument/2006/relationships/image" Target="media/image5.jpeg"/><Relationship Id="rId39" Type="http://schemas.openxmlformats.org/officeDocument/2006/relationships/hyperlink" Target="https://www.youtube.com/user/NormanFaitDesVideos" TargetMode="External"/><Relationship Id="rId21" Type="http://schemas.openxmlformats.org/officeDocument/2006/relationships/hyperlink" Target="http://www.ordi-senior.info/preparons-ma-retraites-facebook-wall-a-voirles-seniors-internautes-seraient-plus-jeunes-et-plus-heureux-que-les-seniors-non-internautes-cest-ce-qui-ressort-du-barometre-55-dedie-a/" TargetMode="External"/><Relationship Id="rId34" Type="http://schemas.openxmlformats.org/officeDocument/2006/relationships/image" Target="media/image9.jpeg"/><Relationship Id="rId42" Type="http://schemas.openxmlformats.org/officeDocument/2006/relationships/hyperlink" Target="https://www.youtube.com/user/patcondell" TargetMode="External"/><Relationship Id="rId47" Type="http://schemas.openxmlformats.org/officeDocument/2006/relationships/hyperlink" Target="http://www.blogdumoderateur.com/50-chiffres-medias-sociaux-2016/" TargetMode="External"/><Relationship Id="rId50" Type="http://schemas.openxmlformats.org/officeDocument/2006/relationships/image" Target="media/image11.jpeg"/><Relationship Id="rId55" Type="http://schemas.openxmlformats.org/officeDocument/2006/relationships/hyperlink" Target="http://www.blogdumoderateur.com/facebook-france-30-millions/" TargetMode="External"/><Relationship Id="rId63" Type="http://schemas.openxmlformats.org/officeDocument/2006/relationships/image" Target="media/image19.jpeg"/><Relationship Id="rId68" Type="http://schemas.openxmlformats.org/officeDocument/2006/relationships/image" Target="media/image22.png"/><Relationship Id="rId76" Type="http://schemas.openxmlformats.org/officeDocument/2006/relationships/hyperlink" Target="https://www.silversurfers.com/" TargetMode="External"/><Relationship Id="rId7" Type="http://schemas.openxmlformats.org/officeDocument/2006/relationships/hyperlink" Target="https://mcr.asso.fr/vivre-sa-retraite/tech-net/seniors-et-reseaux-sociaux/" TargetMode="External"/><Relationship Id="rId71" Type="http://schemas.openxmlformats.org/officeDocument/2006/relationships/hyperlink" Target="http://www.seniorsavotreservice.com/" TargetMode="External"/><Relationship Id="rId2" Type="http://schemas.openxmlformats.org/officeDocument/2006/relationships/styles" Target="styles.xml"/><Relationship Id="rId16" Type="http://schemas.openxmlformats.org/officeDocument/2006/relationships/hyperlink" Target="http://www.credoc.fr/pdf/4p/278.pdf" TargetMode="External"/><Relationship Id="rId29" Type="http://schemas.openxmlformats.org/officeDocument/2006/relationships/hyperlink" Target="http://www.editionsopportun.com/produit/22/9782360753587" TargetMode="External"/><Relationship Id="rId11" Type="http://schemas.openxmlformats.org/officeDocument/2006/relationships/hyperlink" Target="http://bazile.fr/" TargetMode="External"/><Relationship Id="rId24" Type="http://schemas.openxmlformats.org/officeDocument/2006/relationships/hyperlink" Target="http://www.silvereco.fr/infographie-les-seniors-et-le-digital/3156752" TargetMode="External"/><Relationship Id="rId32" Type="http://schemas.openxmlformats.org/officeDocument/2006/relationships/hyperlink" Target="http://www.tiz.fr/utilisateurs-reseaux-sociaux-france-monde/" TargetMode="External"/><Relationship Id="rId37" Type="http://schemas.openxmlformats.org/officeDocument/2006/relationships/hyperlink" Target="https://www.youtube.com/user/GoldenMoustacheVideo" TargetMode="External"/><Relationship Id="rId40" Type="http://schemas.openxmlformats.org/officeDocument/2006/relationships/hyperlink" Target="https://www.youtube.com/user/MonsieurDream" TargetMode="External"/><Relationship Id="rId45" Type="http://schemas.openxmlformats.org/officeDocument/2006/relationships/hyperlink" Target="http://www.cisco.com/c/fr_fr/index.html" TargetMode="External"/><Relationship Id="rId53" Type="http://schemas.openxmlformats.org/officeDocument/2006/relationships/hyperlink" Target="http://www.blogdumoderateur.com/arcep-barometre-numerique-2015/" TargetMode="External"/><Relationship Id="rId58" Type="http://schemas.openxmlformats.org/officeDocument/2006/relationships/image" Target="media/image16.jpeg"/><Relationship Id="rId66" Type="http://schemas.openxmlformats.org/officeDocument/2006/relationships/image" Target="media/image21.png"/><Relationship Id="rId74" Type="http://schemas.openxmlformats.org/officeDocument/2006/relationships/hyperlink" Target="https://siecledigital.fr/2014/07/08/silver-surfer-web-infographie-senior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ordi-senior.info/preparons-ma-retraites-facebook-wall-a-voirles-seniors-internautes-seraient-plus-jeunes-et-plus-heureux-que-les-seniors-non-internautes-cest-ce-qui-ressort-du-barometre-55-dedie-a/" TargetMode="External"/><Relationship Id="rId28" Type="http://schemas.openxmlformats.org/officeDocument/2006/relationships/image" Target="media/image6.jpeg"/><Relationship Id="rId36" Type="http://schemas.openxmlformats.org/officeDocument/2006/relationships/hyperlink" Target="https://twitter.com/micheledelaunay" TargetMode="External"/><Relationship Id="rId49" Type="http://schemas.openxmlformats.org/officeDocument/2006/relationships/hyperlink" Target="http://www.blogdumoderateur.com/chiffres-reseaux-sociaux/" TargetMode="External"/><Relationship Id="rId57" Type="http://schemas.openxmlformats.org/officeDocument/2006/relationships/image" Target="media/image15.jpeg"/><Relationship Id="rId61" Type="http://schemas.openxmlformats.org/officeDocument/2006/relationships/hyperlink" Target="http://www.blogdumoderateur.com/chiffres-twitter/" TargetMode="External"/><Relationship Id="rId10" Type="http://schemas.openxmlformats.org/officeDocument/2006/relationships/hyperlink" Target="http://blog.bazile.fr/2016/01/06/les-seniors-sont-de-plus-en-plus-nombreux-sur-les-reseaux-sociaux/" TargetMode="External"/><Relationship Id="rId19" Type="http://schemas.openxmlformats.org/officeDocument/2006/relationships/hyperlink" Target="https://www.facebook.com/senioractu/" TargetMode="External"/><Relationship Id="rId31" Type="http://schemas.openxmlformats.org/officeDocument/2006/relationships/image" Target="media/image7.jpeg"/><Relationship Id="rId44" Type="http://schemas.openxmlformats.org/officeDocument/2006/relationships/hyperlink" Target="http://www.citedelobjetconnecte.com/" TargetMode="External"/><Relationship Id="rId52" Type="http://schemas.openxmlformats.org/officeDocument/2006/relationships/image" Target="media/image13.png"/><Relationship Id="rId60" Type="http://schemas.openxmlformats.org/officeDocument/2006/relationships/image" Target="media/image17.png"/><Relationship Id="rId65" Type="http://schemas.openxmlformats.org/officeDocument/2006/relationships/hyperlink" Target="http://www.blogdumoderateur.com/carte-reseaux-sociaux-ete-2015/" TargetMode="External"/><Relationship Id="rId73" Type="http://schemas.openxmlformats.org/officeDocument/2006/relationships/hyperlink" Target="http://www.culturecrossmedia.com/seniors-et-communication-globale-des-strategies-en-or/"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blog.bazile.fr/wp-content/uploads/2016/01/Tablettes-seniors-tablette-simplifi%C3%A9e-shutterstock.png" TargetMode="External"/><Relationship Id="rId22" Type="http://schemas.openxmlformats.org/officeDocument/2006/relationships/hyperlink" Target="http://www.ordi-senior.info/category/revue-de-presse/" TargetMode="External"/><Relationship Id="rId27" Type="http://schemas.openxmlformats.org/officeDocument/2006/relationships/hyperlink" Target="http://www.marketing-community.fr/2016/06/les-seniors-une-generation-connectee/" TargetMode="External"/><Relationship Id="rId30" Type="http://schemas.openxmlformats.org/officeDocument/2006/relationships/hyperlink" Target="http://www.ccmbenchmark.com/etude/178-les-seniors-et-les-nouvelles-technologies" TargetMode="External"/><Relationship Id="rId35" Type="http://schemas.openxmlformats.org/officeDocument/2006/relationships/hyperlink" Target="https://fr.wikipedia.org/wiki/Mich%C3%A8le_Delaunay" TargetMode="External"/><Relationship Id="rId43" Type="http://schemas.openxmlformats.org/officeDocument/2006/relationships/hyperlink" Target="https://www.youtube.com/user/volmel55" TargetMode="External"/><Relationship Id="rId48" Type="http://schemas.openxmlformats.org/officeDocument/2006/relationships/hyperlink" Target="http://www.blogdumoderateur.com/50-chiffres-medias-sociaux-2016/" TargetMode="External"/><Relationship Id="rId56" Type="http://schemas.openxmlformats.org/officeDocument/2006/relationships/hyperlink" Target="http://www.blogdumoderateur.com/etude-mediametrie-15-24-ans/" TargetMode="External"/><Relationship Id="rId64" Type="http://schemas.openxmlformats.org/officeDocument/2006/relationships/image" Target="media/image20.png"/><Relationship Id="rId69" Type="http://schemas.openxmlformats.org/officeDocument/2006/relationships/hyperlink" Target="https://seniors3point0.wordpress.com/" TargetMode="External"/><Relationship Id="rId77" Type="http://schemas.openxmlformats.org/officeDocument/2006/relationships/fontTable" Target="fontTable.xml"/><Relationship Id="rId8" Type="http://schemas.openxmlformats.org/officeDocument/2006/relationships/hyperlink" Target="http://www.semply-social.com/2012/03/19/infographie-les-seniors-et-les-reseaux-sociaux-en-2012/" TargetMode="External"/><Relationship Id="rId51" Type="http://schemas.openxmlformats.org/officeDocument/2006/relationships/image" Target="media/image12.jpeg"/><Relationship Id="rId72" Type="http://schemas.openxmlformats.org/officeDocument/2006/relationships/hyperlink" Target="http://generationcare.fr/facebook-se-fait-des-amis-chez-les-seniors/" TargetMode="External"/><Relationship Id="rId3" Type="http://schemas.openxmlformats.org/officeDocument/2006/relationships/settings" Target="settings.xml"/><Relationship Id="rId12" Type="http://schemas.openxmlformats.org/officeDocument/2006/relationships/hyperlink" Target="http://blog.bazile.fr/wp-content/uploads/2016/01/photo-article.png" TargetMode="External"/><Relationship Id="rId17" Type="http://schemas.openxmlformats.org/officeDocument/2006/relationships/hyperlink" Target="http://domadom41.fr/2016/01/06/les-seniors-de-plus-en-plus-connectes-a-facebook/" TargetMode="External"/><Relationship Id="rId25" Type="http://schemas.openxmlformats.org/officeDocument/2006/relationships/hyperlink" Target="http://www.scoop.it/t/seniors/p/4063649044/2016/05/10/preparons-ma-retraite-s-facebook-wall-a-voir-les-seniors-internautes-seraient-plus-jeunes-et-plus-heureux-que-les-seniors-non-internautes-c-est-ce-qui-ressort-du-barometre-55-dedie-a-l-obse" TargetMode="External"/><Relationship Id="rId33" Type="http://schemas.openxmlformats.org/officeDocument/2006/relationships/image" Target="media/image8.jpeg"/><Relationship Id="rId38" Type="http://schemas.openxmlformats.org/officeDocument/2006/relationships/hyperlink" Target="https://www.youtube.com/user/StudioBagel" TargetMode="External"/><Relationship Id="rId46" Type="http://schemas.openxmlformats.org/officeDocument/2006/relationships/image" Target="media/image10.jpeg"/><Relationship Id="rId59" Type="http://schemas.openxmlformats.org/officeDocument/2006/relationships/hyperlink" Target="http://www.blogdumoderateur.com/chiffres-facebook/" TargetMode="External"/><Relationship Id="rId67" Type="http://schemas.openxmlformats.org/officeDocument/2006/relationships/hyperlink" Target="http://www.blogdumoderateur.com/carte-reseaux-sociaux-ete-2015/" TargetMode="External"/><Relationship Id="rId20" Type="http://schemas.openxmlformats.org/officeDocument/2006/relationships/image" Target="media/image4.jpeg"/><Relationship Id="rId41" Type="http://schemas.openxmlformats.org/officeDocument/2006/relationships/hyperlink" Target="https://www.youtube.com/user/TheAngryGrandpaShow" TargetMode="External"/><Relationship Id="rId54" Type="http://schemas.openxmlformats.org/officeDocument/2006/relationships/image" Target="media/image14.jpeg"/><Relationship Id="rId62" Type="http://schemas.openxmlformats.org/officeDocument/2006/relationships/image" Target="media/image18.png"/><Relationship Id="rId70" Type="http://schemas.openxmlformats.org/officeDocument/2006/relationships/hyperlink" Target="https://www.facebook.com/Cani-S%C3%A9niors-236918483051854/" TargetMode="External"/><Relationship Id="rId75" Type="http://schemas.openxmlformats.org/officeDocument/2006/relationships/hyperlink" Target="http://o.nouvelobs.com/high-tech/20141113.OBS4962/qui-sont-les-silver-surfers-ces-seniors-fans-du-web.htm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28</Pages>
  <Words>4680</Words>
  <Characters>25746</Characters>
  <Application>Microsoft Office Word</Application>
  <DocSecurity>0</DocSecurity>
  <Lines>214</Lines>
  <Paragraphs>60</Paragraphs>
  <ScaleCrop>false</ScaleCrop>
  <HeadingPairs>
    <vt:vector size="4" baseType="variant">
      <vt:variant>
        <vt:lpstr>Titre</vt:lpstr>
      </vt:variant>
      <vt:variant>
        <vt:i4>1</vt:i4>
      </vt:variant>
      <vt:variant>
        <vt:lpstr>Titres</vt:lpstr>
      </vt:variant>
      <vt:variant>
        <vt:i4>19</vt:i4>
      </vt:variant>
    </vt:vector>
  </HeadingPairs>
  <TitlesOfParts>
    <vt:vector size="20" baseType="lpstr">
      <vt:lpstr/>
      <vt:lpstr>    Des seniors de plus en plus connectés !</vt:lpstr>
      <vt:lpstr>    Des relations sociales “nouvelle génération” qui plaisent !</vt:lpstr>
      <vt:lpstr>    Internet, le remède « anti-âge »</vt:lpstr>
      <vt:lpstr>    Que font les seniors sur Internet ?</vt:lpstr>
      <vt:lpstr>    Plus d’1 visiteur unique sur 3 sur Facebook est un senior</vt:lpstr>
      <vt:lpstr>    Aux États-Unis, Facebook prend un coup de vieux…</vt:lpstr>
      <vt:lpstr>    Des Youtubeurs en puissance !</vt:lpstr>
      <vt:lpstr>    Les seniors sont vidéophiles</vt:lpstr>
      <vt:lpstr>    La e-santé comme clé d’entrée des objets connectés</vt:lpstr>
      <vt:lpstr>    Le passage d’une médecine curative à une médecine préventive</vt:lpstr>
      <vt:lpstr>    Les chiffres clés des réseaux sociaux en 2016</vt:lpstr>
      <vt:lpstr>    Les 10 réseaux sociaux les plus populaires</vt:lpstr>
      <vt:lpstr>    Les réseaux sociaux en France en 2016</vt:lpstr>
      <vt:lpstr>    Les  partages sur les réseaux sociaux</vt:lpstr>
      <vt:lpstr>    Les réseaux sociaux en détail : Facebook</vt:lpstr>
      <vt:lpstr>    Les réseaux sociaux en détail : Twitter</vt:lpstr>
      <vt:lpstr>    Les réseaux sociaux en détail :  Instagram</vt:lpstr>
      <vt:lpstr>    La carte la plus récente des réseaux sociaux N 1 – Août 2015</vt:lpstr>
      <vt:lpstr>    La carte la plus récente des réseaux sociaux N 2 – Août 2015</vt:lpstr>
    </vt:vector>
  </TitlesOfParts>
  <Company/>
  <LinksUpToDate>false</LinksUpToDate>
  <CharactersWithSpaces>30366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habiba</dc:creator>
  <cp:lastModifiedBy>habiba</cp:lastModifiedBy>
  <cp:revision>3</cp:revision>
  <dcterms:created xsi:type="dcterms:W3CDTF">2016-09-06T16:46:00Z</dcterms:created>
  <dcterms:modified xsi:type="dcterms:W3CDTF">2016-09-07T03:42:00Z</dcterms:modified>
</cp:coreProperties>
</file>