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DB" w:rsidRPr="00893324" w:rsidRDefault="00BA5ADB" w:rsidP="00BA5ADB">
      <w:pPr>
        <w:rPr>
          <w:rFonts w:ascii="Verdana" w:hAnsi="Verdana"/>
          <w:b/>
          <w:bCs/>
          <w:sz w:val="20"/>
          <w:szCs w:val="20"/>
        </w:rPr>
      </w:pPr>
      <w:r w:rsidRPr="00893324">
        <w:rPr>
          <w:rFonts w:ascii="Verdana" w:hAnsi="Verdana"/>
          <w:b/>
          <w:bCs/>
          <w:sz w:val="20"/>
          <w:szCs w:val="20"/>
        </w:rPr>
        <w:t>Coaching : accompagnement professionnel personnalisé</w:t>
      </w:r>
    </w:p>
    <w:p w:rsidR="00BA5ADB" w:rsidRPr="00893324" w:rsidRDefault="00BA5ADB" w:rsidP="00BA5ADB">
      <w:pPr>
        <w:rPr>
          <w:rFonts w:ascii="Verdana" w:hAnsi="Verdana"/>
          <w:bCs/>
          <w:sz w:val="20"/>
          <w:szCs w:val="20"/>
        </w:rPr>
      </w:pPr>
      <w:r w:rsidRPr="00893324">
        <w:rPr>
          <w:rFonts w:ascii="Verdana" w:hAnsi="Verdana"/>
          <w:bCs/>
          <w:sz w:val="20"/>
          <w:szCs w:val="20"/>
        </w:rPr>
        <w:t>Nos prestations de coaching s’adressent aux dirigeants, managers et à leurs collaborateurs en vue de favoriser un même et unique langage au sein de l’entreprise. Nos séances d’accompagnement, de conseil et de formation sont dispensées individuellement ou en groupe et sont personnalisées en fonction du groupe ou de la personne et des objectifs.</w:t>
      </w:r>
    </w:p>
    <w:p w:rsidR="00BA5ADB" w:rsidRPr="00893324" w:rsidRDefault="00BA5ADB" w:rsidP="00BA5ADB">
      <w:pPr>
        <w:rPr>
          <w:rFonts w:ascii="Verdana" w:hAnsi="Verdana"/>
          <w:b/>
          <w:bCs/>
          <w:sz w:val="20"/>
          <w:szCs w:val="20"/>
        </w:rPr>
      </w:pPr>
      <w:r w:rsidRPr="00893324">
        <w:rPr>
          <w:rFonts w:ascii="Verdana" w:hAnsi="Verdana"/>
          <w:b/>
          <w:bCs/>
          <w:sz w:val="20"/>
          <w:szCs w:val="20"/>
        </w:rPr>
        <w:t>Coaching professionnel individuel ou d’équipe</w:t>
      </w:r>
    </w:p>
    <w:p w:rsidR="00BA5ADB" w:rsidRPr="00893324" w:rsidRDefault="00BA5ADB" w:rsidP="00BA5ADB">
      <w:pPr>
        <w:rPr>
          <w:rFonts w:ascii="Verdana" w:hAnsi="Verdana"/>
          <w:bCs/>
          <w:sz w:val="20"/>
          <w:szCs w:val="20"/>
        </w:rPr>
      </w:pPr>
      <w:r w:rsidRPr="00893324">
        <w:rPr>
          <w:rFonts w:ascii="Verdana" w:hAnsi="Verdana"/>
          <w:bCs/>
          <w:sz w:val="20"/>
          <w:szCs w:val="20"/>
        </w:rPr>
        <w:t>Redonner confiance en soi, valoriser le vécu de tout un chacun, voir comment le potentialiser ou laisser une trace.</w:t>
      </w:r>
    </w:p>
    <w:p w:rsidR="00BA5ADB" w:rsidRPr="00893324" w:rsidRDefault="00BA5ADB" w:rsidP="00BA5ADB">
      <w:pPr>
        <w:rPr>
          <w:rFonts w:ascii="Verdana" w:hAnsi="Verdana"/>
          <w:b/>
          <w:bCs/>
          <w:sz w:val="20"/>
          <w:szCs w:val="20"/>
        </w:rPr>
      </w:pPr>
      <w:r w:rsidRPr="00893324">
        <w:rPr>
          <w:rFonts w:ascii="Verdana" w:hAnsi="Verdana"/>
          <w:b/>
          <w:bCs/>
          <w:sz w:val="20"/>
          <w:szCs w:val="20"/>
        </w:rPr>
        <w:t>Conseils en développement, séminaires, ateliers et formations</w:t>
      </w:r>
    </w:p>
    <w:p w:rsidR="00BA5ADB" w:rsidRPr="00893324" w:rsidRDefault="00BA5ADB" w:rsidP="00BA5ADB">
      <w:pPr>
        <w:rPr>
          <w:rFonts w:ascii="Verdana" w:hAnsi="Verdana"/>
          <w:bCs/>
          <w:sz w:val="20"/>
          <w:szCs w:val="20"/>
        </w:rPr>
      </w:pPr>
      <w:r w:rsidRPr="00893324">
        <w:rPr>
          <w:rFonts w:ascii="Verdana" w:hAnsi="Verdana"/>
          <w:bCs/>
          <w:sz w:val="20"/>
          <w:szCs w:val="20"/>
        </w:rPr>
        <w:t xml:space="preserve">Tous nos modules sont à géométrie variable afin de permettre une croissance respectueuse de chaque individualité. </w:t>
      </w:r>
      <w:r w:rsidRPr="00893324">
        <w:rPr>
          <w:rFonts w:ascii="Verdana" w:hAnsi="Verdana"/>
          <w:bCs/>
          <w:color w:val="FF0000"/>
          <w:sz w:val="20"/>
          <w:szCs w:val="20"/>
        </w:rPr>
        <w:t>Nos ateliers du moment : ……………………………………………..</w:t>
      </w:r>
    </w:p>
    <w:p w:rsidR="00CF61EA" w:rsidRPr="00893324" w:rsidRDefault="00CF61EA" w:rsidP="00CF61EA">
      <w:pPr>
        <w:rPr>
          <w:rFonts w:ascii="Verdana" w:hAnsi="Verdana"/>
          <w:b/>
          <w:bCs/>
          <w:sz w:val="20"/>
          <w:szCs w:val="20"/>
        </w:rPr>
      </w:pPr>
      <w:r w:rsidRPr="00893324">
        <w:rPr>
          <w:rFonts w:ascii="Verdana" w:hAnsi="Verdana"/>
          <w:b/>
          <w:bCs/>
          <w:sz w:val="20"/>
          <w:szCs w:val="20"/>
        </w:rPr>
        <w:t>Fédérer vos équipes autour de la gastronomie française</w:t>
      </w:r>
      <w:r w:rsidRPr="00893324">
        <w:rPr>
          <w:rFonts w:ascii="Verdana" w:hAnsi="Verdana"/>
          <w:b/>
          <w:bCs/>
          <w:sz w:val="20"/>
          <w:szCs w:val="20"/>
        </w:rPr>
        <w:br/>
      </w:r>
      <w:r w:rsidRPr="00893324">
        <w:rPr>
          <w:rFonts w:ascii="Verdana" w:hAnsi="Verdana"/>
          <w:bCs/>
          <w:sz w:val="20"/>
          <w:szCs w:val="20"/>
        </w:rPr>
        <w:t>Apprendre à découvrir la culture de l’autre, à apprécier ses différences et ses complémentarités tout en partageant un moment de convivialité, autour d’un repas concocté pour l’occasion</w:t>
      </w:r>
    </w:p>
    <w:p w:rsidR="00BA5ADB" w:rsidRPr="00893324" w:rsidRDefault="00BA5ADB">
      <w:pPr>
        <w:rPr>
          <w:rFonts w:ascii="Verdana" w:hAnsi="Verdana"/>
          <w:bCs/>
          <w:sz w:val="20"/>
          <w:szCs w:val="20"/>
        </w:rPr>
      </w:pPr>
      <w:r w:rsidRPr="00893324">
        <w:rPr>
          <w:rFonts w:ascii="Verdana" w:hAnsi="Verdana"/>
          <w:bCs/>
          <w:sz w:val="20"/>
          <w:szCs w:val="20"/>
        </w:rPr>
        <w:br w:type="page"/>
      </w:r>
    </w:p>
    <w:p w:rsidR="00354DC1" w:rsidRPr="00893324" w:rsidRDefault="00354DC1" w:rsidP="00354DC1">
      <w:pPr>
        <w:rPr>
          <w:rFonts w:ascii="Verdana" w:hAnsi="Verdana"/>
          <w:sz w:val="20"/>
          <w:szCs w:val="20"/>
        </w:rPr>
      </w:pPr>
      <w:r w:rsidRPr="00893324">
        <w:rPr>
          <w:rFonts w:ascii="Verdana" w:hAnsi="Verdana"/>
          <w:b/>
          <w:bCs/>
          <w:sz w:val="20"/>
          <w:szCs w:val="20"/>
        </w:rPr>
        <w:lastRenderedPageBreak/>
        <w:t>Françoise PERA-BERTHIER, fondatrice de Grand Dire</w:t>
      </w:r>
    </w:p>
    <w:p w:rsidR="00354DC1" w:rsidRPr="00893324" w:rsidRDefault="00354DC1" w:rsidP="00354DC1">
      <w:pPr>
        <w:rPr>
          <w:rFonts w:ascii="Verdana" w:hAnsi="Verdana"/>
          <w:sz w:val="20"/>
          <w:szCs w:val="20"/>
        </w:rPr>
      </w:pPr>
      <w:r w:rsidRPr="00893324">
        <w:rPr>
          <w:rFonts w:ascii="Verdana" w:hAnsi="Verdana"/>
          <w:sz w:val="20"/>
          <w:szCs w:val="20"/>
        </w:rPr>
        <w:t xml:space="preserve">Coach certifiée Coach &amp; Team ® / Praticienne en PNL / Certifiée DISC et MBTI / Formée à l’Analyse Transactionnelle et à la Communication Non Violente. Facilitatrice </w:t>
      </w:r>
      <w:proofErr w:type="spellStart"/>
      <w:r w:rsidRPr="00893324">
        <w:rPr>
          <w:rFonts w:ascii="Verdana" w:hAnsi="Verdana"/>
          <w:sz w:val="20"/>
          <w:szCs w:val="20"/>
        </w:rPr>
        <w:t>co</w:t>
      </w:r>
      <w:proofErr w:type="spellEnd"/>
      <w:r w:rsidRPr="00893324">
        <w:rPr>
          <w:rFonts w:ascii="Verdana" w:hAnsi="Verdana"/>
          <w:sz w:val="20"/>
          <w:szCs w:val="20"/>
        </w:rPr>
        <w:t>-développement professionnel.</w:t>
      </w:r>
    </w:p>
    <w:p w:rsidR="00354DC1" w:rsidRPr="00893324" w:rsidRDefault="00354DC1" w:rsidP="00354DC1">
      <w:pPr>
        <w:rPr>
          <w:rFonts w:ascii="Verdana" w:hAnsi="Verdana"/>
          <w:color w:val="4F81BD" w:themeColor="accent1"/>
          <w:sz w:val="20"/>
          <w:szCs w:val="20"/>
        </w:rPr>
      </w:pPr>
      <w:proofErr w:type="gramStart"/>
      <w:r w:rsidRPr="00893324">
        <w:rPr>
          <w:rFonts w:ascii="Verdana" w:hAnsi="Verdana"/>
          <w:color w:val="4F81BD" w:themeColor="accent1"/>
          <w:sz w:val="20"/>
          <w:szCs w:val="20"/>
          <w:lang w:val="en-US"/>
        </w:rPr>
        <w:t>Certified Coach - Coach &amp; Team ® / PNL practitioner / Certified DISC and MBTI / Trained in Transactional Analysis and Non-Violent Communication.</w:t>
      </w:r>
      <w:proofErr w:type="gramEnd"/>
      <w:r w:rsidRPr="00893324">
        <w:rPr>
          <w:rFonts w:ascii="Verdana" w:hAnsi="Verdana"/>
          <w:color w:val="4F81BD" w:themeColor="accent1"/>
          <w:sz w:val="20"/>
          <w:szCs w:val="20"/>
          <w:lang w:val="en-US"/>
        </w:rPr>
        <w:t xml:space="preserve"> </w:t>
      </w:r>
      <w:r w:rsidRPr="00893324">
        <w:rPr>
          <w:rFonts w:ascii="Verdana" w:hAnsi="Verdana"/>
          <w:color w:val="4F81BD" w:themeColor="accent1"/>
          <w:sz w:val="20"/>
          <w:szCs w:val="20"/>
        </w:rPr>
        <w:t xml:space="preserve">Professional </w:t>
      </w:r>
      <w:proofErr w:type="spellStart"/>
      <w:r w:rsidRPr="00893324">
        <w:rPr>
          <w:rFonts w:ascii="Verdana" w:hAnsi="Verdana"/>
          <w:color w:val="4F81BD" w:themeColor="accent1"/>
          <w:sz w:val="20"/>
          <w:szCs w:val="20"/>
        </w:rPr>
        <w:t>co</w:t>
      </w:r>
      <w:proofErr w:type="spellEnd"/>
      <w:r w:rsidRPr="00893324">
        <w:rPr>
          <w:rFonts w:ascii="Verdana" w:hAnsi="Verdana"/>
          <w:color w:val="4F81BD" w:themeColor="accent1"/>
          <w:sz w:val="20"/>
          <w:szCs w:val="20"/>
        </w:rPr>
        <w:t>-</w:t>
      </w:r>
      <w:proofErr w:type="spellStart"/>
      <w:r w:rsidRPr="00893324">
        <w:rPr>
          <w:rFonts w:ascii="Verdana" w:hAnsi="Verdana"/>
          <w:color w:val="4F81BD" w:themeColor="accent1"/>
          <w:sz w:val="20"/>
          <w:szCs w:val="20"/>
        </w:rPr>
        <w:t>development</w:t>
      </w:r>
      <w:proofErr w:type="spellEnd"/>
      <w:r w:rsidRPr="00893324">
        <w:rPr>
          <w:rFonts w:ascii="Verdana" w:hAnsi="Verdana"/>
          <w:color w:val="4F81BD" w:themeColor="accent1"/>
          <w:sz w:val="20"/>
          <w:szCs w:val="20"/>
        </w:rPr>
        <w:t xml:space="preserve"> </w:t>
      </w:r>
      <w:proofErr w:type="spellStart"/>
      <w:r w:rsidRPr="00893324">
        <w:rPr>
          <w:rFonts w:ascii="Verdana" w:hAnsi="Verdana"/>
          <w:color w:val="4F81BD" w:themeColor="accent1"/>
          <w:sz w:val="20"/>
          <w:szCs w:val="20"/>
        </w:rPr>
        <w:t>facilitator</w:t>
      </w:r>
      <w:proofErr w:type="spellEnd"/>
      <w:r w:rsidRPr="00893324">
        <w:rPr>
          <w:rFonts w:ascii="Verdana" w:hAnsi="Verdana"/>
          <w:color w:val="4F81BD" w:themeColor="accent1"/>
          <w:sz w:val="20"/>
          <w:szCs w:val="20"/>
        </w:rPr>
        <w:t>.</w:t>
      </w:r>
    </w:p>
    <w:p w:rsidR="00354DC1" w:rsidRPr="00893324" w:rsidRDefault="00354DC1" w:rsidP="00354DC1">
      <w:pPr>
        <w:rPr>
          <w:rFonts w:ascii="Verdana" w:hAnsi="Verdana"/>
          <w:sz w:val="20"/>
          <w:szCs w:val="20"/>
        </w:rPr>
      </w:pPr>
      <w:r w:rsidRPr="00893324">
        <w:rPr>
          <w:rFonts w:ascii="Verdana" w:hAnsi="Verdana"/>
          <w:sz w:val="20"/>
          <w:szCs w:val="20"/>
        </w:rPr>
        <w:t xml:space="preserve">Linguiste de formation, bilingue allemand-anglais, la </w:t>
      </w:r>
      <w:r w:rsidRPr="00893324">
        <w:rPr>
          <w:rFonts w:ascii="Verdana" w:hAnsi="Verdana"/>
          <w:b/>
          <w:bCs/>
          <w:sz w:val="20"/>
          <w:szCs w:val="20"/>
        </w:rPr>
        <w:t>communication interpersonnelle et l’interaction langue-culture </w:t>
      </w:r>
      <w:r w:rsidRPr="00893324">
        <w:rPr>
          <w:rFonts w:ascii="Verdana" w:hAnsi="Verdana"/>
          <w:sz w:val="20"/>
          <w:szCs w:val="20"/>
        </w:rPr>
        <w:t xml:space="preserve">ont toujours été au cœur de mon parcours. Mon cheminement est caractérisé par la variété, tant par mes </w:t>
      </w:r>
      <w:r w:rsidRPr="00893324">
        <w:rPr>
          <w:rFonts w:ascii="Verdana" w:hAnsi="Verdana"/>
          <w:b/>
          <w:bCs/>
          <w:sz w:val="20"/>
          <w:szCs w:val="20"/>
        </w:rPr>
        <w:t>changements d’horizons professionnels</w:t>
      </w:r>
      <w:r w:rsidRPr="00893324">
        <w:rPr>
          <w:rFonts w:ascii="Verdana" w:hAnsi="Verdana"/>
          <w:sz w:val="20"/>
          <w:szCs w:val="20"/>
        </w:rPr>
        <w:t> que </w:t>
      </w:r>
      <w:r w:rsidRPr="00893324">
        <w:rPr>
          <w:rFonts w:ascii="Verdana" w:hAnsi="Verdana"/>
          <w:b/>
          <w:bCs/>
          <w:sz w:val="20"/>
          <w:szCs w:val="20"/>
        </w:rPr>
        <w:t>culturels</w:t>
      </w:r>
      <w:r w:rsidRPr="00893324">
        <w:rPr>
          <w:rFonts w:ascii="Verdana" w:hAnsi="Verdana"/>
          <w:sz w:val="20"/>
          <w:szCs w:val="20"/>
        </w:rPr>
        <w:t>.</w:t>
      </w:r>
    </w:p>
    <w:p w:rsidR="00354DC1" w:rsidRPr="00893324" w:rsidRDefault="00354DC1" w:rsidP="00354DC1">
      <w:pPr>
        <w:rPr>
          <w:rFonts w:ascii="Verdana" w:hAnsi="Verdana"/>
          <w:sz w:val="20"/>
          <w:szCs w:val="20"/>
        </w:rPr>
      </w:pPr>
      <w:r w:rsidRPr="00893324">
        <w:rPr>
          <w:rFonts w:ascii="Verdana" w:hAnsi="Verdana"/>
          <w:sz w:val="20"/>
          <w:szCs w:val="20"/>
        </w:rPr>
        <w:t>Un vécu de 7 ans à l’étranger, une expérience multiculturelle de 21 années dans le monde de l’industrie dans de grands groupes internationaux, m’ont permis de faire preuve d’adaptabilité, de créativité, d’appréhender les choses sous un angle différent et de vivre le changement. </w:t>
      </w:r>
      <w:r w:rsidRPr="00893324">
        <w:rPr>
          <w:rFonts w:ascii="Verdana" w:hAnsi="Verdana"/>
          <w:sz w:val="20"/>
          <w:szCs w:val="20"/>
        </w:rPr>
        <w:br/>
        <w:t>Aujourd’hui, je mets mon expérience à profit pour aider autrui à s’orienter, à trouver une nouvelle voie ou développer son potentiel. </w:t>
      </w:r>
      <w:r w:rsidRPr="00893324">
        <w:rPr>
          <w:rFonts w:ascii="Verdana" w:hAnsi="Verdana"/>
          <w:sz w:val="20"/>
          <w:szCs w:val="20"/>
        </w:rPr>
        <w:br/>
      </w:r>
    </w:p>
    <w:p w:rsidR="00354DC1" w:rsidRPr="00893324" w:rsidRDefault="00354DC1" w:rsidP="00354DC1">
      <w:pPr>
        <w:rPr>
          <w:rFonts w:ascii="Verdana" w:hAnsi="Verdana"/>
          <w:i/>
          <w:iCs/>
          <w:sz w:val="20"/>
          <w:szCs w:val="20"/>
        </w:rPr>
      </w:pPr>
      <w:r w:rsidRPr="00893324">
        <w:rPr>
          <w:rFonts w:ascii="Verdana" w:hAnsi="Verdana"/>
          <w:i/>
          <w:iCs/>
          <w:sz w:val="20"/>
          <w:szCs w:val="20"/>
        </w:rPr>
        <w:t>De par mes activités parallèles de coach sportif, j’apporte une attention toute particulière à l’équilibre corps-esprit. Je fais, le cas échéant, appel à mon expérience théâtrale comme support d’animation.</w:t>
      </w:r>
    </w:p>
    <w:p w:rsidR="00354DC1" w:rsidRPr="00893324" w:rsidRDefault="00354DC1" w:rsidP="00354DC1">
      <w:pPr>
        <w:rPr>
          <w:rFonts w:ascii="Verdana" w:hAnsi="Verdana"/>
          <w:sz w:val="20"/>
          <w:szCs w:val="20"/>
        </w:rPr>
      </w:pPr>
      <w:r w:rsidRPr="00893324">
        <w:rPr>
          <w:rFonts w:ascii="Verdana" w:hAnsi="Verdana"/>
          <w:iCs/>
          <w:sz w:val="20"/>
          <w:szCs w:val="20"/>
        </w:rPr>
        <w:t xml:space="preserve">*PNL : Programmation </w:t>
      </w:r>
      <w:proofErr w:type="spellStart"/>
      <w:r w:rsidRPr="00893324">
        <w:rPr>
          <w:rFonts w:ascii="Verdana" w:hAnsi="Verdana"/>
          <w:iCs/>
          <w:sz w:val="20"/>
          <w:szCs w:val="20"/>
        </w:rPr>
        <w:t>Neuro-Linguistique</w:t>
      </w:r>
      <w:proofErr w:type="spellEnd"/>
      <w:r w:rsidRPr="00893324">
        <w:rPr>
          <w:rFonts w:ascii="Verdana" w:hAnsi="Verdana"/>
          <w:iCs/>
          <w:sz w:val="20"/>
          <w:szCs w:val="20"/>
        </w:rPr>
        <w:br/>
        <w:t xml:space="preserve">MBTI : Meyer Briggs Type </w:t>
      </w:r>
      <w:proofErr w:type="spellStart"/>
      <w:r w:rsidRPr="00893324">
        <w:rPr>
          <w:rFonts w:ascii="Verdana" w:hAnsi="Verdana"/>
          <w:iCs/>
          <w:sz w:val="20"/>
          <w:szCs w:val="20"/>
        </w:rPr>
        <w:t>Indicator</w:t>
      </w:r>
      <w:proofErr w:type="spellEnd"/>
    </w:p>
    <w:p w:rsidR="00D0059A" w:rsidRPr="00893324" w:rsidRDefault="00D0059A">
      <w:pPr>
        <w:rPr>
          <w:rFonts w:ascii="Verdana" w:hAnsi="Verdana"/>
          <w:sz w:val="20"/>
          <w:szCs w:val="20"/>
        </w:rPr>
      </w:pPr>
    </w:p>
    <w:sectPr w:rsidR="00D0059A" w:rsidRPr="00893324" w:rsidSect="00D005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354DC1"/>
    <w:rsid w:val="00354DC1"/>
    <w:rsid w:val="00893324"/>
    <w:rsid w:val="00954D25"/>
    <w:rsid w:val="009D677D"/>
    <w:rsid w:val="00A664A9"/>
    <w:rsid w:val="00B31C9C"/>
    <w:rsid w:val="00BA5ADB"/>
    <w:rsid w:val="00CF61EA"/>
    <w:rsid w:val="00D005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059A"/>
  </w:style>
  <w:style w:type="paragraph" w:styleId="Titre1">
    <w:name w:val="heading 1"/>
    <w:basedOn w:val="Normal"/>
    <w:next w:val="Normal"/>
    <w:link w:val="Titre1Car"/>
    <w:uiPriority w:val="9"/>
    <w:qFormat/>
    <w:rsid w:val="00954D25"/>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Titre2">
    <w:name w:val="heading 2"/>
    <w:basedOn w:val="Normal"/>
    <w:next w:val="Normal"/>
    <w:link w:val="Titre2Car"/>
    <w:uiPriority w:val="9"/>
    <w:unhideWhenUsed/>
    <w:qFormat/>
    <w:rsid w:val="00954D25"/>
    <w:pPr>
      <w:keepNext/>
      <w:keepLines/>
      <w:pBdr>
        <w:top w:val="nil"/>
        <w:left w:val="nil"/>
        <w:bottom w:val="nil"/>
        <w:right w:val="nil"/>
        <w:between w:val="nil"/>
        <w:bar w:val="nil"/>
      </w:pBdr>
      <w:spacing w:before="200" w:after="0" w:line="240" w:lineRule="auto"/>
      <w:outlineLvl w:val="1"/>
    </w:pPr>
    <w:rPr>
      <w:rFonts w:asciiTheme="majorHAnsi" w:eastAsiaTheme="majorEastAsia" w:hAnsiTheme="majorHAnsi" w:cstheme="majorBidi"/>
      <w:b/>
      <w:bCs/>
      <w:color w:val="4F81BD" w:themeColor="accent1"/>
      <w:sz w:val="26"/>
      <w:szCs w:val="26"/>
      <w:bdr w:val="nil"/>
      <w:lang w:val="en-US"/>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954D25"/>
    <w:pPr>
      <w:keepNext/>
      <w:keepLines/>
      <w:pBdr>
        <w:top w:val="nil"/>
        <w:left w:val="nil"/>
        <w:bottom w:val="nil"/>
        <w:right w:val="nil"/>
        <w:between w:val="nil"/>
        <w:bar w:val="nil"/>
      </w:pBdr>
      <w:spacing w:before="200" w:after="0" w:line="240" w:lineRule="auto"/>
      <w:outlineLvl w:val="3"/>
    </w:pPr>
    <w:rPr>
      <w:rFonts w:asciiTheme="majorHAnsi" w:eastAsiaTheme="majorEastAsia" w:hAnsiTheme="majorHAnsi" w:cstheme="majorBidi"/>
      <w:b/>
      <w:bCs/>
      <w:i/>
      <w:iCs/>
      <w:color w:val="4F81BD" w:themeColor="accent1"/>
      <w:sz w:val="24"/>
      <w:szCs w:val="24"/>
      <w:bdr w:val="nil"/>
      <w:lang w:val="en-US"/>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sz w:val="20"/>
      <w:szCs w:val="20"/>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sz w:val="20"/>
      <w:szCs w:val="20"/>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D25"/>
    <w:rPr>
      <w:rFonts w:asciiTheme="majorHAnsi" w:eastAsiaTheme="majorEastAsia" w:hAnsiTheme="majorHAnsi" w:cstheme="majorBidi"/>
      <w:b/>
      <w:bCs/>
      <w:color w:val="365F91" w:themeColor="accent1" w:themeShade="BF"/>
      <w:sz w:val="28"/>
      <w:szCs w:val="28"/>
      <w:bdr w:val="nil"/>
      <w:lang w:val="en-US"/>
    </w:rPr>
  </w:style>
  <w:style w:type="character" w:customStyle="1" w:styleId="Titre2Car">
    <w:name w:val="Titre 2 Car"/>
    <w:basedOn w:val="Policepardfaut"/>
    <w:link w:val="Titre2"/>
    <w:uiPriority w:val="9"/>
    <w:rsid w:val="00954D25"/>
    <w:rPr>
      <w:rFonts w:asciiTheme="majorHAnsi" w:eastAsiaTheme="majorEastAsia" w:hAnsiTheme="majorHAnsi" w:cstheme="majorBidi"/>
      <w:b/>
      <w:bCs/>
      <w:color w:val="4F81BD" w:themeColor="accent1"/>
      <w:sz w:val="26"/>
      <w:szCs w:val="26"/>
      <w:bdr w:val="nil"/>
      <w:lang w:val="en-US"/>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954D25"/>
    <w:rPr>
      <w:rFonts w:asciiTheme="majorHAnsi" w:eastAsiaTheme="majorEastAsia" w:hAnsiTheme="majorHAnsi" w:cstheme="majorBidi"/>
      <w:b/>
      <w:bCs/>
      <w:i/>
      <w:iCs/>
      <w:color w:val="4F81BD" w:themeColor="accent1"/>
      <w:sz w:val="24"/>
      <w:szCs w:val="24"/>
      <w:bdr w:val="nil"/>
      <w:lang w:val="en-US"/>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396245798">
      <w:bodyDiv w:val="1"/>
      <w:marLeft w:val="0"/>
      <w:marRight w:val="0"/>
      <w:marTop w:val="0"/>
      <w:marBottom w:val="0"/>
      <w:divBdr>
        <w:top w:val="none" w:sz="0" w:space="0" w:color="auto"/>
        <w:left w:val="none" w:sz="0" w:space="0" w:color="auto"/>
        <w:bottom w:val="none" w:sz="0" w:space="0" w:color="auto"/>
        <w:right w:val="none" w:sz="0" w:space="0" w:color="auto"/>
      </w:divBdr>
    </w:div>
    <w:div w:id="520512222">
      <w:bodyDiv w:val="1"/>
      <w:marLeft w:val="0"/>
      <w:marRight w:val="0"/>
      <w:marTop w:val="0"/>
      <w:marBottom w:val="0"/>
      <w:divBdr>
        <w:top w:val="none" w:sz="0" w:space="0" w:color="auto"/>
        <w:left w:val="none" w:sz="0" w:space="0" w:color="auto"/>
        <w:bottom w:val="none" w:sz="0" w:space="0" w:color="auto"/>
        <w:right w:val="none" w:sz="0" w:space="0" w:color="auto"/>
      </w:divBdr>
    </w:div>
    <w:div w:id="646127194">
      <w:bodyDiv w:val="1"/>
      <w:marLeft w:val="0"/>
      <w:marRight w:val="0"/>
      <w:marTop w:val="0"/>
      <w:marBottom w:val="0"/>
      <w:divBdr>
        <w:top w:val="none" w:sz="0" w:space="0" w:color="auto"/>
        <w:left w:val="none" w:sz="0" w:space="0" w:color="auto"/>
        <w:bottom w:val="none" w:sz="0" w:space="0" w:color="auto"/>
        <w:right w:val="none" w:sz="0" w:space="0" w:color="auto"/>
      </w:divBdr>
    </w:div>
    <w:div w:id="960569841">
      <w:bodyDiv w:val="1"/>
      <w:marLeft w:val="0"/>
      <w:marRight w:val="0"/>
      <w:marTop w:val="0"/>
      <w:marBottom w:val="0"/>
      <w:divBdr>
        <w:top w:val="none" w:sz="0" w:space="0" w:color="auto"/>
        <w:left w:val="none" w:sz="0" w:space="0" w:color="auto"/>
        <w:bottom w:val="none" w:sz="0" w:space="0" w:color="auto"/>
        <w:right w:val="none" w:sz="0" w:space="0" w:color="auto"/>
      </w:divBdr>
    </w:div>
    <w:div w:id="1167282674">
      <w:bodyDiv w:val="1"/>
      <w:marLeft w:val="0"/>
      <w:marRight w:val="0"/>
      <w:marTop w:val="0"/>
      <w:marBottom w:val="0"/>
      <w:divBdr>
        <w:top w:val="none" w:sz="0" w:space="0" w:color="auto"/>
        <w:left w:val="none" w:sz="0" w:space="0" w:color="auto"/>
        <w:bottom w:val="none" w:sz="0" w:space="0" w:color="auto"/>
        <w:right w:val="none" w:sz="0" w:space="0" w:color="auto"/>
      </w:divBdr>
    </w:div>
    <w:div w:id="11853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373</Words>
  <Characters>2056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4</cp:revision>
  <dcterms:created xsi:type="dcterms:W3CDTF">2016-02-18T15:24:00Z</dcterms:created>
  <dcterms:modified xsi:type="dcterms:W3CDTF">2016-03-22T16:50:00Z</dcterms:modified>
</cp:coreProperties>
</file>