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62" w:rsidRPr="00CB6FA3" w:rsidRDefault="00477A62" w:rsidP="00477A6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1B5E46" w:rsidRPr="001B5E46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9E2B97">
        <w:rPr>
          <w:rFonts w:ascii="Verdana" w:hAnsi="Verdana"/>
          <w:sz w:val="20"/>
          <w:szCs w:val="20"/>
        </w:rPr>
        <w:t>12</w:t>
      </w:r>
      <w:r w:rsidR="00477A62" w:rsidRPr="00A867A8">
        <w:rPr>
          <w:rFonts w:ascii="Verdana" w:hAnsi="Verdana"/>
          <w:sz w:val="20"/>
          <w:szCs w:val="20"/>
        </w:rPr>
        <w:t>/0</w:t>
      </w:r>
      <w:r w:rsidR="002937CB">
        <w:rPr>
          <w:rFonts w:ascii="Verdana" w:hAnsi="Verdana"/>
          <w:sz w:val="20"/>
          <w:szCs w:val="20"/>
        </w:rPr>
        <w:t>5</w:t>
      </w:r>
      <w:r w:rsidR="00477A62" w:rsidRPr="00A867A8">
        <w:rPr>
          <w:rFonts w:ascii="Verdana" w:hAnsi="Verdana"/>
          <w:sz w:val="20"/>
          <w:szCs w:val="20"/>
        </w:rPr>
        <w:t>/2013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77A62" w:rsidRPr="00A867A8">
        <w:rPr>
          <w:rFonts w:ascii="Verdana" w:hAnsi="Verdana"/>
          <w:sz w:val="20"/>
          <w:szCs w:val="20"/>
        </w:rPr>
        <w:t>3</w:t>
      </w:r>
      <w:r w:rsidRPr="00A867A8">
        <w:rPr>
          <w:sz w:val="20"/>
          <w:szCs w:val="20"/>
        </w:rPr>
        <w:t>‐</w:t>
      </w:r>
      <w:r w:rsidRPr="00A867A8">
        <w:rPr>
          <w:rFonts w:ascii="Verdana" w:hAnsi="Verdana"/>
          <w:sz w:val="20"/>
          <w:szCs w:val="20"/>
        </w:rPr>
        <w:t>1</w:t>
      </w:r>
      <w:r w:rsidR="009E2B97">
        <w:rPr>
          <w:rFonts w:ascii="Verdana" w:hAnsi="Verdana"/>
          <w:sz w:val="20"/>
          <w:szCs w:val="20"/>
        </w:rPr>
        <w:t>26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de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  <w:t xml:space="preserve">mars 2013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E2B97" w:rsidRPr="002A7095" w:rsidRDefault="009E2B97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6" w:history="1">
              <w:r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9E2B97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7" w:history="1">
              <w:r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215.60 €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1.315.60 €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477A62" w:rsidRPr="006A1B24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</w:t>
      </w:r>
      <w:r w:rsidR="004F0201">
        <w:rPr>
          <w:rFonts w:ascii="Verdana" w:hAnsi="Verdana"/>
          <w:sz w:val="18"/>
          <w:szCs w:val="18"/>
        </w:rPr>
        <w:t xml:space="preserve"> 3 fois le taux d’intérêt </w:t>
      </w:r>
      <w:r w:rsidR="00804573">
        <w:rPr>
          <w:rFonts w:ascii="Verdana" w:hAnsi="Verdana"/>
          <w:sz w:val="18"/>
          <w:szCs w:val="18"/>
        </w:rPr>
        <w:t xml:space="preserve">légal 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Pr="002A7095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66759A" w:rsidRPr="002A7095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320"/>
    <w:rsid w:val="0000145E"/>
    <w:rsid w:val="00023BCC"/>
    <w:rsid w:val="00092184"/>
    <w:rsid w:val="000F4754"/>
    <w:rsid w:val="001051EA"/>
    <w:rsid w:val="0012052B"/>
    <w:rsid w:val="00155050"/>
    <w:rsid w:val="001B5E46"/>
    <w:rsid w:val="002937CB"/>
    <w:rsid w:val="002A7095"/>
    <w:rsid w:val="00393A09"/>
    <w:rsid w:val="00477A62"/>
    <w:rsid w:val="004D4A8B"/>
    <w:rsid w:val="004F0201"/>
    <w:rsid w:val="0063751A"/>
    <w:rsid w:val="0066759A"/>
    <w:rsid w:val="006F2DE0"/>
    <w:rsid w:val="00804573"/>
    <w:rsid w:val="00817320"/>
    <w:rsid w:val="00842A55"/>
    <w:rsid w:val="00877FEB"/>
    <w:rsid w:val="0091122B"/>
    <w:rsid w:val="00946379"/>
    <w:rsid w:val="0094665A"/>
    <w:rsid w:val="0097102F"/>
    <w:rsid w:val="009E2B97"/>
    <w:rsid w:val="009E6BC8"/>
    <w:rsid w:val="00A867A8"/>
    <w:rsid w:val="00B05FEF"/>
    <w:rsid w:val="00C26F60"/>
    <w:rsid w:val="00C546DD"/>
    <w:rsid w:val="00CC58D0"/>
    <w:rsid w:val="00D6466F"/>
    <w:rsid w:val="00DB7774"/>
    <w:rsid w:val="00F52536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ismagnet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ismagnetic.co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2012-10-15T11:46:00Z</cp:lastPrinted>
  <dcterms:created xsi:type="dcterms:W3CDTF">2013-05-13T10:11:00Z</dcterms:created>
  <dcterms:modified xsi:type="dcterms:W3CDTF">2013-05-13T10:11:00Z</dcterms:modified>
</cp:coreProperties>
</file>