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20" w:rsidRDefault="00817320" w:rsidP="00817320">
      <w:pPr>
        <w:tabs>
          <w:tab w:val="left" w:pos="4536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57, Rue des Chênes</w:t>
      </w:r>
      <w:r>
        <w:rPr>
          <w:rFonts w:ascii="Verdana" w:eastAsia="Calibri" w:hAnsi="Verdana" w:cs="Arial"/>
          <w:sz w:val="18"/>
          <w:szCs w:val="18"/>
        </w:rPr>
        <w:br/>
        <w:t xml:space="preserve">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4C195D" w:rsidRPr="004C195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DB7774" w:rsidRDefault="002A7095" w:rsidP="00817320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97102F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Pr="00C4331C">
        <w:rPr>
          <w:rFonts w:ascii="Verdana" w:hAnsi="Verdana"/>
          <w:b/>
          <w:sz w:val="20"/>
          <w:szCs w:val="20"/>
        </w:rPr>
        <w:t xml:space="preserve">Société Auris </w:t>
      </w:r>
      <w:r w:rsidRPr="00C4331C">
        <w:rPr>
          <w:rFonts w:ascii="Verdana" w:hAnsi="Verdana"/>
          <w:b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 xml:space="preserve">ZAC des Murons 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Rue Guillaumet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>
        <w:rPr>
          <w:rFonts w:ascii="Verdana" w:hAnsi="Verdana"/>
          <w:sz w:val="20"/>
          <w:szCs w:val="20"/>
        </w:rPr>
        <w:br/>
      </w:r>
    </w:p>
    <w:p w:rsidR="002A7095" w:rsidRPr="00393A09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4113C5">
        <w:rPr>
          <w:rFonts w:ascii="Verdana" w:hAnsi="Verdana"/>
          <w:sz w:val="20"/>
          <w:szCs w:val="20"/>
        </w:rPr>
        <w:t>10</w:t>
      </w:r>
      <w:r w:rsidR="00C546DD">
        <w:rPr>
          <w:rFonts w:ascii="Verdana" w:hAnsi="Verdana"/>
          <w:sz w:val="20"/>
          <w:szCs w:val="20"/>
        </w:rPr>
        <w:t>/1</w:t>
      </w:r>
      <w:r w:rsidR="00A41EFE">
        <w:rPr>
          <w:rFonts w:ascii="Verdana" w:hAnsi="Verdana"/>
          <w:sz w:val="20"/>
          <w:szCs w:val="20"/>
        </w:rPr>
        <w:t>2</w:t>
      </w:r>
      <w:r w:rsidRPr="00C4331C">
        <w:rPr>
          <w:rFonts w:ascii="Verdana" w:hAnsi="Verdana"/>
          <w:sz w:val="20"/>
          <w:szCs w:val="20"/>
        </w:rPr>
        <w:t>/2012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AL2012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D405DE">
        <w:rPr>
          <w:rFonts w:ascii="Verdana" w:hAnsi="Verdana"/>
          <w:sz w:val="20"/>
          <w:szCs w:val="20"/>
        </w:rPr>
        <w:t>1</w:t>
      </w:r>
      <w:r w:rsidR="00A41EFE">
        <w:rPr>
          <w:rFonts w:ascii="Verdana" w:hAnsi="Verdana"/>
          <w:sz w:val="20"/>
          <w:szCs w:val="20"/>
        </w:rPr>
        <w:t>4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023BC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</w:t>
            </w:r>
            <w:r w:rsidR="00A41EFE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de </w:t>
            </w:r>
            <w:r w:rsidR="00A41EFE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  <w:t>novembre</w:t>
            </w:r>
            <w:r w:rsidR="00D405DE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2012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7102F" w:rsidRPr="002A7095" w:rsidRDefault="004C195D" w:rsidP="0097102F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6" w:history="1">
              <w:r w:rsidR="0097102F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7102F" w:rsidRPr="002A7095" w:rsidRDefault="004C195D" w:rsidP="0097102F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7" w:history="1">
              <w:r w:rsidR="0097102F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7102F" w:rsidRPr="002A7095" w:rsidRDefault="0097102F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97102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7102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215.60 €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1.315.60 €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9E6BC8" w:rsidRPr="002A7095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15 jours à réception</w:t>
      </w:r>
    </w:p>
    <w:p w:rsidR="002A7095" w:rsidRP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66759A" w:rsidRPr="002A7095" w:rsidRDefault="00393A09" w:rsidP="00817320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Passée la date d’échéance, des pénalités de retard sont exigibles au taux de 3 fois le taux d’inté</w:t>
      </w:r>
      <w:r w:rsidR="009E6BC8">
        <w:rPr>
          <w:rFonts w:ascii="Verdana" w:hAnsi="Verdana"/>
          <w:sz w:val="18"/>
          <w:szCs w:val="18"/>
        </w:rPr>
        <w:t>rêt légal.</w:t>
      </w:r>
      <w:r w:rsidR="00092184">
        <w:rPr>
          <w:rFonts w:ascii="Verdana" w:hAnsi="Verdana"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(Loi n° 2008_776 du 4 Août 2008)</w:t>
      </w:r>
    </w:p>
    <w:sectPr w:rsidR="0066759A" w:rsidRPr="002A7095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70167"/>
    <w:rsid w:val="00092184"/>
    <w:rsid w:val="000A3E82"/>
    <w:rsid w:val="000F4754"/>
    <w:rsid w:val="0012052B"/>
    <w:rsid w:val="00155050"/>
    <w:rsid w:val="002A7095"/>
    <w:rsid w:val="00393A09"/>
    <w:rsid w:val="004113C5"/>
    <w:rsid w:val="004C195D"/>
    <w:rsid w:val="004D4A8B"/>
    <w:rsid w:val="0066759A"/>
    <w:rsid w:val="006F2DE0"/>
    <w:rsid w:val="00817320"/>
    <w:rsid w:val="00842A55"/>
    <w:rsid w:val="00946379"/>
    <w:rsid w:val="0097102F"/>
    <w:rsid w:val="009E6BC8"/>
    <w:rsid w:val="00A41EFE"/>
    <w:rsid w:val="00B05FEF"/>
    <w:rsid w:val="00C546DD"/>
    <w:rsid w:val="00CC58D0"/>
    <w:rsid w:val="00CF3BA4"/>
    <w:rsid w:val="00D405DE"/>
    <w:rsid w:val="00DB7774"/>
    <w:rsid w:val="00DF2A52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ismagnetic.co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2012-10-15T11:46:00Z</cp:lastPrinted>
  <dcterms:created xsi:type="dcterms:W3CDTF">2012-12-09T19:20:00Z</dcterms:created>
  <dcterms:modified xsi:type="dcterms:W3CDTF">2012-12-09T19:20:00Z</dcterms:modified>
</cp:coreProperties>
</file>