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FE6" w:rsidRPr="00CB6FA3" w:rsidRDefault="00692FE6" w:rsidP="00692FE6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 w:rsidRPr="00CB6FA3"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52705</wp:posOffset>
            </wp:positionV>
            <wp:extent cx="2819400" cy="1362075"/>
            <wp:effectExtent l="19050" t="0" r="0" b="0"/>
            <wp:wrapSquare wrapText="bothSides"/>
            <wp:docPr id="1" name="Image 0" descr="allizeo-web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lizeo-web-logo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tab/>
      </w:r>
      <w:r>
        <w:rPr>
          <w:rFonts w:ascii="Verdana" w:eastAsia="Calibri" w:hAnsi="Verdana" w:cs="Arial"/>
          <w:sz w:val="18"/>
          <w:szCs w:val="18"/>
        </w:rPr>
        <w:tab/>
      </w:r>
      <w:r>
        <w:rPr>
          <w:rFonts w:ascii="Verdana" w:eastAsia="Calibri" w:hAnsi="Verdana" w:cs="Arial"/>
          <w:sz w:val="18"/>
          <w:szCs w:val="18"/>
        </w:rPr>
        <w:tab/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Antarès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>57, Rue des Chênes - 42210 Craintilleux</w:t>
      </w:r>
    </w:p>
    <w:p w:rsidR="00692FE6" w:rsidRDefault="00692FE6" w:rsidP="00692FE6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817320" w:rsidRPr="00DB7774" w:rsidRDefault="0066759A" w:rsidP="00817320">
      <w:pPr>
        <w:rPr>
          <w:rFonts w:ascii="Verdana" w:eastAsia="Calibri" w:hAnsi="Verdana" w:cs="Arial"/>
          <w:sz w:val="18"/>
          <w:szCs w:val="18"/>
          <w:lang w:val="pt-PT"/>
        </w:rPr>
      </w:pPr>
      <w:r w:rsidRPr="00920F28">
        <w:rPr>
          <w:rFonts w:ascii="Verdana" w:eastAsia="Calibri" w:hAnsi="Verdana" w:cs="Arial"/>
          <w:sz w:val="18"/>
          <w:szCs w:val="18"/>
          <w:lang w:val="pt-PT"/>
        </w:rPr>
        <w:t xml:space="preserve">Habiba AOUZAL </w:t>
      </w:r>
      <w:r>
        <w:rPr>
          <w:rFonts w:ascii="Verdana" w:eastAsia="Calibri" w:hAnsi="Verdana" w:cs="Arial"/>
          <w:sz w:val="18"/>
          <w:szCs w:val="18"/>
          <w:lang w:val="pt-PT"/>
        </w:rPr>
        <w:t>–</w:t>
      </w:r>
      <w:r w:rsidRPr="00920F28">
        <w:rPr>
          <w:rFonts w:ascii="Verdana" w:eastAsia="Calibri" w:hAnsi="Verdana" w:cs="Arial"/>
          <w:sz w:val="18"/>
          <w:szCs w:val="18"/>
          <w:lang w:val="pt-PT"/>
        </w:rPr>
        <w:t xml:space="preserve"> </w:t>
      </w:r>
      <w:r>
        <w:rPr>
          <w:rFonts w:ascii="Verdana" w:eastAsia="Calibri" w:hAnsi="Verdana" w:cs="Arial"/>
          <w:sz w:val="18"/>
          <w:szCs w:val="18"/>
          <w:lang w:val="pt-PT"/>
        </w:rPr>
        <w:t>06.70.50.49.</w:t>
      </w:r>
      <w:r w:rsidRPr="00920F28">
        <w:rPr>
          <w:rFonts w:ascii="Verdana" w:eastAsia="Calibri" w:hAnsi="Verdana" w:cs="Arial"/>
          <w:sz w:val="18"/>
          <w:szCs w:val="18"/>
          <w:lang w:val="pt-PT"/>
        </w:rPr>
        <w:t>89 - aouzal.habiba@gmail.com</w:t>
      </w:r>
      <w:r w:rsidRPr="002A7095">
        <w:rPr>
          <w:rFonts w:ascii="Verdana" w:eastAsia="Calibri" w:hAnsi="Verdana" w:cs="Arial"/>
          <w:sz w:val="18"/>
          <w:szCs w:val="18"/>
          <w:lang w:val="pt-PT"/>
        </w:rPr>
        <w:t xml:space="preserve"> </w:t>
      </w:r>
      <w:r w:rsidR="00817320"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2864B5" w:rsidRPr="002864B5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2A7095" w:rsidRPr="00DB7774" w:rsidRDefault="002A7095" w:rsidP="00817320">
      <w:pPr>
        <w:tabs>
          <w:tab w:val="left" w:pos="4536"/>
        </w:tabs>
        <w:rPr>
          <w:lang w:val="pt-PT"/>
        </w:rPr>
      </w:pPr>
      <w:r w:rsidRPr="00DB7774">
        <w:rPr>
          <w:lang w:val="pt-PT"/>
        </w:rPr>
        <w:br/>
      </w:r>
    </w:p>
    <w:p w:rsidR="0097102F" w:rsidRPr="00291862" w:rsidRDefault="0097102F" w:rsidP="002A7095">
      <w:pPr>
        <w:tabs>
          <w:tab w:val="left" w:pos="4678"/>
        </w:tabs>
        <w:rPr>
          <w:rFonts w:ascii="Verdana" w:hAnsi="Verdana"/>
          <w:b/>
          <w:sz w:val="20"/>
          <w:szCs w:val="20"/>
        </w:rPr>
      </w:pPr>
      <w:r w:rsidRPr="00DB7774">
        <w:rPr>
          <w:rFonts w:ascii="Verdana" w:hAnsi="Verdana"/>
          <w:b/>
          <w:sz w:val="20"/>
          <w:szCs w:val="20"/>
          <w:lang w:val="pt-PT"/>
        </w:rPr>
        <w:tab/>
      </w:r>
      <w:r w:rsidR="00291862" w:rsidRPr="00291862">
        <w:rPr>
          <w:rFonts w:ascii="Verdana" w:hAnsi="Verdana"/>
          <w:b/>
          <w:sz w:val="20"/>
          <w:szCs w:val="20"/>
        </w:rPr>
        <w:t>CAP SERVICES</w:t>
      </w:r>
      <w:r w:rsidR="00291862">
        <w:rPr>
          <w:rFonts w:ascii="Verdana" w:hAnsi="Verdana"/>
          <w:b/>
          <w:sz w:val="20"/>
          <w:szCs w:val="20"/>
        </w:rPr>
        <w:br/>
        <w:t xml:space="preserve"> </w:t>
      </w:r>
      <w:r w:rsidR="00291862">
        <w:rPr>
          <w:rFonts w:ascii="Verdana" w:hAnsi="Verdana"/>
          <w:b/>
          <w:sz w:val="20"/>
          <w:szCs w:val="20"/>
        </w:rPr>
        <w:tab/>
      </w:r>
      <w:r w:rsidR="00291862" w:rsidRPr="00291862">
        <w:rPr>
          <w:rFonts w:ascii="Verdana" w:hAnsi="Verdana"/>
          <w:b/>
          <w:sz w:val="20"/>
          <w:szCs w:val="20"/>
        </w:rPr>
        <w:t>MONSIEUR &amp; MADAME</w:t>
      </w:r>
      <w:r w:rsidR="00291862">
        <w:rPr>
          <w:rFonts w:ascii="Verdana" w:hAnsi="Verdana"/>
          <w:b/>
          <w:sz w:val="20"/>
          <w:szCs w:val="20"/>
        </w:rPr>
        <w:br/>
      </w:r>
      <w:r w:rsidR="00291862" w:rsidRPr="00E97EC8">
        <w:rPr>
          <w:rFonts w:ascii="Verdana" w:hAnsi="Verdana"/>
          <w:sz w:val="20"/>
          <w:szCs w:val="20"/>
        </w:rPr>
        <w:t xml:space="preserve"> </w:t>
      </w:r>
      <w:r w:rsidR="00291862" w:rsidRPr="00E97EC8">
        <w:rPr>
          <w:rFonts w:ascii="Verdana" w:hAnsi="Verdana"/>
          <w:sz w:val="20"/>
          <w:szCs w:val="20"/>
        </w:rPr>
        <w:tab/>
        <w:t xml:space="preserve">11 rue Duphot </w:t>
      </w:r>
      <w:r w:rsidR="00291862" w:rsidRPr="00E97EC8">
        <w:rPr>
          <w:rFonts w:ascii="Verdana" w:hAnsi="Verdana"/>
          <w:sz w:val="20"/>
          <w:szCs w:val="20"/>
        </w:rPr>
        <w:br/>
        <w:t xml:space="preserve"> </w:t>
      </w:r>
      <w:r w:rsidR="00291862" w:rsidRPr="00E97EC8">
        <w:rPr>
          <w:rFonts w:ascii="Verdana" w:hAnsi="Verdana"/>
          <w:sz w:val="20"/>
          <w:szCs w:val="20"/>
        </w:rPr>
        <w:tab/>
        <w:t>69003 Lyon</w:t>
      </w:r>
      <w:r w:rsidRPr="00E97EC8">
        <w:rPr>
          <w:rFonts w:ascii="Verdana" w:hAnsi="Verdana"/>
          <w:sz w:val="20"/>
          <w:szCs w:val="20"/>
        </w:rPr>
        <w:tab/>
      </w:r>
      <w:r w:rsidR="00393A09" w:rsidRPr="00E97EC8">
        <w:rPr>
          <w:rFonts w:ascii="Verdana" w:hAnsi="Verdana"/>
          <w:sz w:val="20"/>
          <w:szCs w:val="20"/>
        </w:rPr>
        <w:br/>
      </w:r>
    </w:p>
    <w:p w:rsidR="002A7095" w:rsidRPr="00393A09" w:rsidRDefault="002A7095" w:rsidP="002A7095">
      <w:pPr>
        <w:tabs>
          <w:tab w:val="left" w:pos="4678"/>
        </w:tabs>
        <w:rPr>
          <w:rFonts w:ascii="Verdana" w:hAnsi="Verdana"/>
          <w:sz w:val="20"/>
          <w:szCs w:val="20"/>
        </w:rPr>
      </w:pPr>
    </w:p>
    <w:p w:rsidR="0097102F" w:rsidRPr="00393A09" w:rsidRDefault="0097102F" w:rsidP="00393A09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  <w:r w:rsidRPr="00C4331C">
        <w:rPr>
          <w:rFonts w:ascii="Verdana" w:hAnsi="Verdana"/>
          <w:sz w:val="20"/>
          <w:szCs w:val="20"/>
        </w:rPr>
        <w:t xml:space="preserve">Date : </w:t>
      </w:r>
      <w:r w:rsidR="00EF3A47">
        <w:rPr>
          <w:rFonts w:ascii="Verdana" w:hAnsi="Verdana"/>
          <w:sz w:val="20"/>
          <w:szCs w:val="20"/>
        </w:rPr>
        <w:t>09</w:t>
      </w:r>
      <w:r w:rsidR="00C546DD">
        <w:rPr>
          <w:rFonts w:ascii="Verdana" w:hAnsi="Verdana"/>
          <w:sz w:val="20"/>
          <w:szCs w:val="20"/>
        </w:rPr>
        <w:t>/</w:t>
      </w:r>
      <w:r w:rsidR="00552D37">
        <w:rPr>
          <w:rFonts w:ascii="Verdana" w:hAnsi="Verdana"/>
          <w:sz w:val="20"/>
          <w:szCs w:val="20"/>
        </w:rPr>
        <w:t>0</w:t>
      </w:r>
      <w:r w:rsidR="00EF3A47">
        <w:rPr>
          <w:rFonts w:ascii="Verdana" w:hAnsi="Verdana"/>
          <w:sz w:val="20"/>
          <w:szCs w:val="20"/>
        </w:rPr>
        <w:t>8</w:t>
      </w:r>
      <w:r w:rsidR="00552D37">
        <w:rPr>
          <w:rFonts w:ascii="Verdana" w:hAnsi="Verdana"/>
          <w:sz w:val="20"/>
          <w:szCs w:val="20"/>
        </w:rPr>
        <w:t>/2013</w:t>
      </w:r>
      <w:r w:rsidRPr="00C4331C">
        <w:rPr>
          <w:rFonts w:ascii="Verdana" w:hAnsi="Verdana"/>
          <w:sz w:val="20"/>
          <w:szCs w:val="20"/>
        </w:rPr>
        <w:br/>
      </w:r>
      <w:r w:rsidRPr="00344793">
        <w:rPr>
          <w:rFonts w:ascii="Verdana" w:hAnsi="Verdana"/>
          <w:sz w:val="20"/>
          <w:szCs w:val="20"/>
        </w:rPr>
        <w:t>N° facture : AL201</w:t>
      </w:r>
      <w:r w:rsidR="00552D37">
        <w:rPr>
          <w:rFonts w:ascii="Verdana" w:hAnsi="Verdana"/>
          <w:sz w:val="20"/>
          <w:szCs w:val="20"/>
        </w:rPr>
        <w:t>3</w:t>
      </w:r>
      <w:r w:rsidRPr="00344793">
        <w:rPr>
          <w:sz w:val="20"/>
          <w:szCs w:val="20"/>
        </w:rPr>
        <w:t>‐</w:t>
      </w:r>
      <w:r w:rsidRPr="00344793">
        <w:rPr>
          <w:rFonts w:ascii="Verdana" w:hAnsi="Verdana"/>
          <w:sz w:val="20"/>
          <w:szCs w:val="20"/>
        </w:rPr>
        <w:t>1</w:t>
      </w:r>
      <w:r w:rsidR="00EF3A47">
        <w:rPr>
          <w:rFonts w:ascii="Verdana" w:hAnsi="Verdana"/>
          <w:sz w:val="20"/>
          <w:szCs w:val="20"/>
        </w:rPr>
        <w:t>35</w:t>
      </w:r>
    </w:p>
    <w:tbl>
      <w:tblPr>
        <w:tblStyle w:val="Trameclaire-Accent3"/>
        <w:tblW w:w="10490" w:type="dxa"/>
        <w:tblCellSpacing w:w="42" w:type="dxa"/>
        <w:tblInd w:w="226" w:type="dxa"/>
        <w:tblBorders>
          <w:top w:val="none" w:sz="0" w:space="0" w:color="auto"/>
          <w:bottom w:val="none" w:sz="0" w:space="0" w:color="auto"/>
        </w:tblBorders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4A0"/>
      </w:tblPr>
      <w:tblGrid>
        <w:gridCol w:w="8222"/>
        <w:gridCol w:w="2268"/>
      </w:tblGrid>
      <w:tr w:rsidR="0097102F" w:rsidRPr="00C4331C" w:rsidTr="0097102F">
        <w:trPr>
          <w:cnfStyle w:val="100000000000"/>
          <w:tblCellSpacing w:w="42" w:type="dxa"/>
        </w:trPr>
        <w:tc>
          <w:tcPr>
            <w:cnfStyle w:val="001000000000"/>
            <w:tcW w:w="80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97102F" w:rsidRPr="002A7095" w:rsidRDefault="0097102F" w:rsidP="00947F9E">
            <w:pPr>
              <w:tabs>
                <w:tab w:val="left" w:pos="5103"/>
              </w:tabs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>Prestation</w:t>
            </w:r>
          </w:p>
        </w:tc>
        <w:tc>
          <w:tcPr>
            <w:tcW w:w="21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97102F" w:rsidRPr="002A7095" w:rsidRDefault="0097102F" w:rsidP="00947F9E">
            <w:pPr>
              <w:tabs>
                <w:tab w:val="left" w:pos="5103"/>
              </w:tabs>
              <w:jc w:val="center"/>
              <w:cnfStyle w:val="1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 xml:space="preserve">Montant </w:t>
            </w: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br/>
              <w:t>H.T.</w:t>
            </w:r>
          </w:p>
        </w:tc>
      </w:tr>
      <w:tr w:rsidR="0097102F" w:rsidRPr="00C4331C" w:rsidTr="0097102F">
        <w:trPr>
          <w:cnfStyle w:val="000000100000"/>
          <w:tblCellSpacing w:w="42" w:type="dxa"/>
        </w:trPr>
        <w:tc>
          <w:tcPr>
            <w:cnfStyle w:val="001000000000"/>
            <w:tcW w:w="8096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BA0C96" w:rsidRDefault="009E6BC8" w:rsidP="00BA0C96">
            <w:pPr>
              <w:tabs>
                <w:tab w:val="left" w:pos="341"/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br/>
            </w:r>
            <w:r w:rsidR="0028728C">
              <w:rPr>
                <w:rFonts w:ascii="Verdana" w:hAnsi="Verdana"/>
                <w:color w:val="auto"/>
                <w:sz w:val="20"/>
                <w:szCs w:val="20"/>
              </w:rPr>
              <w:t>2</w:t>
            </w:r>
            <w:r w:rsidR="0028728C">
              <w:rPr>
                <w:rFonts w:ascii="Verdana" w:hAnsi="Verdana"/>
                <w:color w:val="auto"/>
                <w:sz w:val="20"/>
                <w:szCs w:val="20"/>
                <w:vertAlign w:val="superscript"/>
              </w:rPr>
              <w:t>ème</w:t>
            </w:r>
            <w:r w:rsidR="00BA0C96">
              <w:rPr>
                <w:rFonts w:ascii="Verdana" w:hAnsi="Verdana"/>
                <w:color w:val="auto"/>
                <w:sz w:val="20"/>
                <w:szCs w:val="20"/>
              </w:rPr>
              <w:t xml:space="preserve"> acompte </w:t>
            </w:r>
            <w:r w:rsidR="002A1C0A">
              <w:rPr>
                <w:rFonts w:ascii="Verdana" w:hAnsi="Verdana"/>
                <w:color w:val="auto"/>
                <w:sz w:val="20"/>
                <w:szCs w:val="20"/>
              </w:rPr>
              <w:t>de 30 % de</w:t>
            </w:r>
            <w:r w:rsidR="00BA0C96">
              <w:rPr>
                <w:rFonts w:ascii="Verdana" w:hAnsi="Verdana"/>
                <w:color w:val="auto"/>
                <w:sz w:val="20"/>
                <w:szCs w:val="20"/>
              </w:rPr>
              <w:t xml:space="preserve"> la prestation de référencement du site Internet</w:t>
            </w:r>
            <w:r w:rsidR="002A1C0A">
              <w:rPr>
                <w:rFonts w:ascii="Verdana" w:hAnsi="Verdana"/>
                <w:color w:val="auto"/>
                <w:sz w:val="20"/>
                <w:szCs w:val="20"/>
              </w:rPr>
              <w:t xml:space="preserve"> : </w:t>
            </w:r>
            <w:hyperlink r:id="rId6" w:history="1">
              <w:r w:rsidR="00552D37" w:rsidRPr="002B64C4">
                <w:rPr>
                  <w:rStyle w:val="Lienhypertexte"/>
                  <w:rFonts w:ascii="Verdana" w:hAnsi="Verdana"/>
                  <w:sz w:val="20"/>
                  <w:szCs w:val="20"/>
                </w:rPr>
                <w:t>http://www.lemondeetmoi.com</w:t>
              </w:r>
            </w:hyperlink>
            <w:r w:rsidR="00552D37">
              <w:rPr>
                <w:rFonts w:ascii="Verdana" w:hAnsi="Verdana"/>
                <w:color w:val="auto"/>
                <w:sz w:val="20"/>
                <w:szCs w:val="20"/>
              </w:rPr>
              <w:t xml:space="preserve"> </w:t>
            </w:r>
          </w:p>
          <w:p w:rsidR="00BA0C96" w:rsidRDefault="00BA0C96" w:rsidP="00BA0C96">
            <w:pPr>
              <w:tabs>
                <w:tab w:val="left" w:pos="341"/>
                <w:tab w:val="left" w:pos="5103"/>
              </w:tabs>
              <w:rPr>
                <w:rFonts w:ascii="Verdana" w:hAnsi="Verdana" w:cs="Verdana"/>
                <w:b w:val="0"/>
                <w:color w:val="auto"/>
                <w:sz w:val="20"/>
                <w:szCs w:val="20"/>
              </w:rPr>
            </w:pPr>
            <w:r w:rsidRPr="00B222C3">
              <w:rPr>
                <w:rFonts w:ascii="Verdana" w:hAnsi="Verdana"/>
                <w:b w:val="0"/>
                <w:color w:val="auto"/>
                <w:sz w:val="20"/>
                <w:szCs w:val="20"/>
              </w:rPr>
              <w:t>Suivant devis n° AL201</w:t>
            </w:r>
            <w:r w:rsidR="00E45FD1">
              <w:rPr>
                <w:rFonts w:ascii="Verdana" w:hAnsi="Verdana"/>
                <w:b w:val="0"/>
                <w:color w:val="auto"/>
                <w:sz w:val="20"/>
                <w:szCs w:val="20"/>
              </w:rPr>
              <w:t>3</w:t>
            </w:r>
            <w:r w:rsidRPr="00B222C3">
              <w:rPr>
                <w:rFonts w:ascii="Cambria Math" w:hAnsi="Cambria Math" w:cs="Cambria Math"/>
                <w:b w:val="0"/>
                <w:color w:val="auto"/>
                <w:sz w:val="20"/>
                <w:szCs w:val="20"/>
              </w:rPr>
              <w:t>‐</w:t>
            </w:r>
            <w:r w:rsidR="00E45FD1">
              <w:rPr>
                <w:rFonts w:ascii="Cambria Math" w:hAnsi="Cambria Math" w:cs="Cambria Math"/>
                <w:b w:val="0"/>
                <w:color w:val="auto"/>
                <w:sz w:val="20"/>
                <w:szCs w:val="20"/>
              </w:rPr>
              <w:t>17</w:t>
            </w:r>
            <w:r w:rsidRPr="00B222C3">
              <w:rPr>
                <w:rFonts w:ascii="Verdana" w:hAnsi="Verdana" w:cs="Verdana"/>
                <w:b w:val="0"/>
                <w:color w:val="auto"/>
                <w:sz w:val="20"/>
                <w:szCs w:val="20"/>
              </w:rPr>
              <w:t xml:space="preserve"> du </w:t>
            </w:r>
            <w:r w:rsidR="00E45FD1">
              <w:rPr>
                <w:rFonts w:ascii="Verdana" w:hAnsi="Verdana" w:cs="Verdana"/>
                <w:b w:val="0"/>
                <w:color w:val="auto"/>
                <w:sz w:val="20"/>
                <w:szCs w:val="20"/>
              </w:rPr>
              <w:t>08</w:t>
            </w:r>
            <w:r w:rsidRPr="00B222C3">
              <w:rPr>
                <w:rFonts w:ascii="Verdana" w:hAnsi="Verdana" w:cs="Verdana"/>
                <w:b w:val="0"/>
                <w:color w:val="auto"/>
                <w:sz w:val="20"/>
                <w:szCs w:val="20"/>
              </w:rPr>
              <w:t>/0</w:t>
            </w:r>
            <w:r w:rsidR="00E45FD1">
              <w:rPr>
                <w:rFonts w:ascii="Verdana" w:hAnsi="Verdana" w:cs="Verdana"/>
                <w:b w:val="0"/>
                <w:color w:val="auto"/>
                <w:sz w:val="20"/>
                <w:szCs w:val="20"/>
              </w:rPr>
              <w:t>3</w:t>
            </w:r>
            <w:r w:rsidRPr="00B222C3">
              <w:rPr>
                <w:rFonts w:ascii="Verdana" w:hAnsi="Verdana" w:cs="Verdana"/>
                <w:b w:val="0"/>
                <w:color w:val="auto"/>
                <w:sz w:val="20"/>
                <w:szCs w:val="20"/>
              </w:rPr>
              <w:t>/201</w:t>
            </w:r>
            <w:r w:rsidR="00E45FD1">
              <w:rPr>
                <w:rFonts w:ascii="Verdana" w:hAnsi="Verdana" w:cs="Verdana"/>
                <w:b w:val="0"/>
                <w:color w:val="auto"/>
                <w:sz w:val="20"/>
                <w:szCs w:val="20"/>
              </w:rPr>
              <w:t>3</w:t>
            </w:r>
            <w:r>
              <w:rPr>
                <w:rFonts w:ascii="Verdana" w:hAnsi="Verdana" w:cs="Verdana"/>
                <w:b w:val="0"/>
                <w:color w:val="auto"/>
                <w:sz w:val="20"/>
                <w:szCs w:val="20"/>
              </w:rPr>
              <w:t xml:space="preserve"> de </w:t>
            </w:r>
            <w:r w:rsidR="00E45FD1">
              <w:rPr>
                <w:rFonts w:ascii="Verdana" w:hAnsi="Verdana" w:cs="Verdana"/>
                <w:b w:val="0"/>
                <w:color w:val="auto"/>
                <w:sz w:val="20"/>
                <w:szCs w:val="20"/>
              </w:rPr>
              <w:t>1</w:t>
            </w:r>
            <w:r>
              <w:rPr>
                <w:rFonts w:ascii="Verdana" w:hAnsi="Verdana" w:cs="Verdana"/>
                <w:b w:val="0"/>
                <w:color w:val="auto"/>
                <w:sz w:val="20"/>
                <w:szCs w:val="20"/>
              </w:rPr>
              <w:t> </w:t>
            </w:r>
            <w:r w:rsidR="00E45FD1">
              <w:rPr>
                <w:rFonts w:ascii="Verdana" w:hAnsi="Verdana" w:cs="Verdana"/>
                <w:b w:val="0"/>
                <w:color w:val="auto"/>
                <w:sz w:val="20"/>
                <w:szCs w:val="20"/>
              </w:rPr>
              <w:t>5</w:t>
            </w:r>
            <w:r>
              <w:rPr>
                <w:rFonts w:ascii="Verdana" w:hAnsi="Verdana" w:cs="Verdana"/>
                <w:b w:val="0"/>
                <w:color w:val="auto"/>
                <w:sz w:val="20"/>
                <w:szCs w:val="20"/>
              </w:rPr>
              <w:t>00 € HT</w:t>
            </w:r>
          </w:p>
          <w:p w:rsidR="0097102F" w:rsidRPr="002A7095" w:rsidRDefault="0097102F" w:rsidP="00947F9E">
            <w:pPr>
              <w:tabs>
                <w:tab w:val="left" w:pos="341"/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42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9E6BC8" w:rsidP="00BA0C96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br/>
            </w:r>
            <w:r w:rsidR="002A1C0A">
              <w:rPr>
                <w:rFonts w:ascii="Verdana" w:hAnsi="Verdana"/>
                <w:b/>
                <w:color w:val="auto"/>
                <w:sz w:val="20"/>
                <w:szCs w:val="20"/>
              </w:rPr>
              <w:t>45</w:t>
            </w:r>
            <w:r w:rsidR="0097102F"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>0.00 €</w:t>
            </w:r>
          </w:p>
        </w:tc>
      </w:tr>
      <w:tr w:rsidR="0097102F" w:rsidRPr="00C4331C" w:rsidTr="0097102F">
        <w:trPr>
          <w:tblCellSpacing w:w="42" w:type="dxa"/>
        </w:trPr>
        <w:tc>
          <w:tcPr>
            <w:cnfStyle w:val="001000000000"/>
            <w:tcW w:w="8096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97102F" w:rsidP="00947F9E">
            <w:pPr>
              <w:tabs>
                <w:tab w:val="left" w:pos="3176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ab/>
              <w:t>Total H.T.</w:t>
            </w:r>
          </w:p>
        </w:tc>
        <w:tc>
          <w:tcPr>
            <w:tcW w:w="2142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2A1C0A" w:rsidP="00E45FD1">
            <w:pPr>
              <w:tabs>
                <w:tab w:val="left" w:pos="5103"/>
              </w:tabs>
              <w:ind w:right="199"/>
              <w:jc w:val="right"/>
              <w:cnfStyle w:val="0000000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45</w:t>
            </w:r>
            <w:r w:rsidR="00E45FD1">
              <w:rPr>
                <w:rFonts w:ascii="Verdana" w:hAnsi="Verdana"/>
                <w:color w:val="auto"/>
                <w:sz w:val="20"/>
                <w:szCs w:val="20"/>
              </w:rPr>
              <w:t>0</w:t>
            </w:r>
            <w:r w:rsidR="0097102F" w:rsidRPr="002A7095">
              <w:rPr>
                <w:rFonts w:ascii="Verdana" w:hAnsi="Verdana"/>
                <w:color w:val="auto"/>
                <w:sz w:val="20"/>
                <w:szCs w:val="20"/>
              </w:rPr>
              <w:t>.00 €</w:t>
            </w:r>
          </w:p>
        </w:tc>
      </w:tr>
      <w:tr w:rsidR="0097102F" w:rsidRPr="00C4331C" w:rsidTr="0097102F">
        <w:trPr>
          <w:cnfStyle w:val="000000100000"/>
          <w:tblCellSpacing w:w="42" w:type="dxa"/>
        </w:trPr>
        <w:tc>
          <w:tcPr>
            <w:cnfStyle w:val="001000000000"/>
            <w:tcW w:w="8096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97102F" w:rsidP="00947F9E">
            <w:pPr>
              <w:tabs>
                <w:tab w:val="left" w:pos="3176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ab/>
              <w:t>T.V.A. 19.6%</w:t>
            </w:r>
          </w:p>
        </w:tc>
        <w:tc>
          <w:tcPr>
            <w:tcW w:w="2142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2A1C0A" w:rsidP="00E45FD1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8</w:t>
            </w:r>
            <w:r w:rsidR="00E45FD1">
              <w:rPr>
                <w:rFonts w:ascii="Verdana" w:hAnsi="Verdana"/>
                <w:color w:val="auto"/>
                <w:sz w:val="20"/>
                <w:szCs w:val="20"/>
              </w:rPr>
              <w:t>8</w:t>
            </w:r>
            <w:r w:rsidR="0097102F" w:rsidRPr="002A7095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2</w:t>
            </w:r>
            <w:r w:rsidR="00E45FD1">
              <w:rPr>
                <w:rFonts w:ascii="Verdana" w:hAnsi="Verdana"/>
                <w:color w:val="auto"/>
                <w:sz w:val="20"/>
                <w:szCs w:val="20"/>
              </w:rPr>
              <w:t>0</w:t>
            </w:r>
            <w:r w:rsidR="0097102F" w:rsidRPr="002A7095">
              <w:rPr>
                <w:rFonts w:ascii="Verdana" w:hAnsi="Verdana"/>
                <w:color w:val="auto"/>
                <w:sz w:val="20"/>
                <w:szCs w:val="20"/>
              </w:rPr>
              <w:t xml:space="preserve"> €</w:t>
            </w:r>
          </w:p>
        </w:tc>
      </w:tr>
      <w:tr w:rsidR="0097102F" w:rsidRPr="00C4331C" w:rsidTr="0097102F">
        <w:trPr>
          <w:trHeight w:val="129"/>
          <w:tblCellSpacing w:w="42" w:type="dxa"/>
        </w:trPr>
        <w:tc>
          <w:tcPr>
            <w:cnfStyle w:val="001000000000"/>
            <w:tcW w:w="8096" w:type="dxa"/>
            <w:shd w:val="clear" w:color="auto" w:fill="FFFFFF" w:themeFill="background1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393A09" w:rsidP="00393A09">
            <w:pPr>
              <w:tabs>
                <w:tab w:val="left" w:pos="3176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ab/>
              <w:t>Net à payer TTC</w:t>
            </w:r>
          </w:p>
        </w:tc>
        <w:tc>
          <w:tcPr>
            <w:tcW w:w="2142" w:type="dxa"/>
            <w:tcBorders>
              <w:right w:val="nil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2A1C0A" w:rsidP="00E45FD1">
            <w:pPr>
              <w:tabs>
                <w:tab w:val="left" w:pos="5103"/>
              </w:tabs>
              <w:ind w:right="199"/>
              <w:jc w:val="right"/>
              <w:cnfStyle w:val="0000000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53</w:t>
            </w:r>
            <w:r w:rsidR="00E45FD1">
              <w:rPr>
                <w:rFonts w:ascii="Verdana" w:hAnsi="Verdana"/>
                <w:b/>
                <w:color w:val="auto"/>
                <w:sz w:val="20"/>
                <w:szCs w:val="20"/>
              </w:rPr>
              <w:t>8</w:t>
            </w:r>
            <w:r w:rsidR="0097102F"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>.</w:t>
            </w: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2</w:t>
            </w:r>
            <w:r w:rsidR="00E45FD1">
              <w:rPr>
                <w:rFonts w:ascii="Verdana" w:hAnsi="Verdana"/>
                <w:b/>
                <w:color w:val="auto"/>
                <w:sz w:val="20"/>
                <w:szCs w:val="20"/>
              </w:rPr>
              <w:t>0</w:t>
            </w:r>
            <w:r w:rsidR="0097102F"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 xml:space="preserve"> €</w:t>
            </w:r>
          </w:p>
        </w:tc>
      </w:tr>
    </w:tbl>
    <w:p w:rsidR="0097102F" w:rsidRPr="00E45FD1" w:rsidRDefault="0097102F" w:rsidP="00817320">
      <w:pPr>
        <w:tabs>
          <w:tab w:val="left" w:pos="4536"/>
        </w:tabs>
        <w:rPr>
          <w:rFonts w:ascii="Verdana" w:hAnsi="Verdana"/>
          <w:sz w:val="20"/>
          <w:szCs w:val="20"/>
        </w:rPr>
      </w:pPr>
    </w:p>
    <w:p w:rsidR="009E6BC8" w:rsidRDefault="009E6BC8" w:rsidP="00817320">
      <w:pPr>
        <w:tabs>
          <w:tab w:val="left" w:pos="4536"/>
        </w:tabs>
        <w:rPr>
          <w:rFonts w:ascii="Verdana" w:hAnsi="Verdana"/>
          <w:sz w:val="20"/>
          <w:szCs w:val="20"/>
        </w:rPr>
      </w:pPr>
    </w:p>
    <w:p w:rsidR="00325BFB" w:rsidRPr="00E45FD1" w:rsidRDefault="00325BFB" w:rsidP="00817320">
      <w:pPr>
        <w:tabs>
          <w:tab w:val="left" w:pos="4536"/>
        </w:tabs>
        <w:rPr>
          <w:rFonts w:ascii="Verdana" w:hAnsi="Verdana"/>
          <w:sz w:val="20"/>
          <w:szCs w:val="20"/>
        </w:rPr>
      </w:pPr>
    </w:p>
    <w:p w:rsidR="002A7095" w:rsidRPr="00325BFB" w:rsidRDefault="002A7095" w:rsidP="00817320">
      <w:pPr>
        <w:tabs>
          <w:tab w:val="left" w:pos="4536"/>
        </w:tabs>
        <w:rPr>
          <w:rFonts w:ascii="Verdana" w:hAnsi="Verdana"/>
          <w:sz w:val="20"/>
          <w:szCs w:val="20"/>
        </w:rPr>
      </w:pPr>
      <w:r w:rsidRPr="002A7095">
        <w:rPr>
          <w:rFonts w:ascii="Verdana" w:hAnsi="Verdana"/>
          <w:b/>
          <w:sz w:val="20"/>
          <w:szCs w:val="20"/>
        </w:rPr>
        <w:t xml:space="preserve">Echéance : </w:t>
      </w:r>
      <w:r w:rsidR="00835391">
        <w:rPr>
          <w:rFonts w:ascii="Verdana" w:hAnsi="Verdana"/>
          <w:b/>
          <w:sz w:val="20"/>
          <w:szCs w:val="20"/>
        </w:rPr>
        <w:t>A</w:t>
      </w:r>
      <w:r w:rsidRPr="002A7095">
        <w:rPr>
          <w:rFonts w:ascii="Verdana" w:hAnsi="Verdana"/>
          <w:b/>
          <w:sz w:val="20"/>
          <w:szCs w:val="20"/>
        </w:rPr>
        <w:t xml:space="preserve"> réception</w:t>
      </w:r>
      <w:r w:rsidR="00835391">
        <w:rPr>
          <w:rFonts w:ascii="Verdana" w:hAnsi="Verdana"/>
          <w:b/>
          <w:sz w:val="20"/>
          <w:szCs w:val="20"/>
        </w:rPr>
        <w:t xml:space="preserve"> de la facture</w:t>
      </w:r>
      <w:r w:rsidR="00325BFB">
        <w:rPr>
          <w:rFonts w:ascii="Verdana" w:hAnsi="Verdana"/>
          <w:b/>
          <w:sz w:val="20"/>
          <w:szCs w:val="20"/>
        </w:rPr>
        <w:br/>
      </w:r>
    </w:p>
    <w:p w:rsidR="00E45FD1" w:rsidRPr="006A1B24" w:rsidRDefault="00393A09" w:rsidP="00E45FD1">
      <w:pPr>
        <w:tabs>
          <w:tab w:val="left" w:pos="4536"/>
        </w:tabs>
        <w:rPr>
          <w:rFonts w:ascii="Verdana" w:hAnsi="Verdana"/>
          <w:sz w:val="18"/>
          <w:szCs w:val="18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="00E45FD1" w:rsidRPr="006A1B24">
        <w:rPr>
          <w:rFonts w:ascii="Verdana" w:hAnsi="Verdana"/>
          <w:sz w:val="18"/>
          <w:szCs w:val="18"/>
        </w:rPr>
        <w:t>Passée la date d’échéance, des pénalités de retard sont exigibles au taux de 3 fois le taux d’intérêt légal.</w:t>
      </w:r>
      <w:r w:rsidR="00E45FD1">
        <w:rPr>
          <w:rFonts w:ascii="Verdana" w:hAnsi="Verdana"/>
          <w:sz w:val="18"/>
          <w:szCs w:val="18"/>
        </w:rPr>
        <w:br/>
      </w:r>
      <w:r w:rsidR="00E45FD1" w:rsidRPr="006A1B24">
        <w:rPr>
          <w:rFonts w:ascii="Verdana" w:hAnsi="Verdana"/>
          <w:sz w:val="18"/>
          <w:szCs w:val="18"/>
        </w:rPr>
        <w:t>(Loi n° 2008_776 du 4 Août 2008)</w:t>
      </w:r>
    </w:p>
    <w:p w:rsidR="0066759A" w:rsidRPr="002A7095" w:rsidRDefault="00E45FD1" w:rsidP="00817320">
      <w:pPr>
        <w:tabs>
          <w:tab w:val="left" w:pos="4536"/>
        </w:tabs>
        <w:rPr>
          <w:rFonts w:ascii="Verdana" w:hAnsi="Verdana"/>
          <w:sz w:val="18"/>
          <w:szCs w:val="18"/>
        </w:rPr>
      </w:pPr>
      <w:r w:rsidRPr="006A1B24">
        <w:rPr>
          <w:rFonts w:ascii="Verdana" w:hAnsi="Verdana"/>
          <w:sz w:val="18"/>
          <w:szCs w:val="18"/>
        </w:rPr>
        <w:t>Indemnité forfaitaire pour frais de recouvrement en cas de retard de paiement : 40 € (décret n° 2012-1115 du 2</w:t>
      </w:r>
      <w:r>
        <w:rPr>
          <w:rFonts w:ascii="Verdana" w:hAnsi="Verdana"/>
          <w:sz w:val="18"/>
          <w:szCs w:val="18"/>
        </w:rPr>
        <w:t xml:space="preserve"> </w:t>
      </w:r>
      <w:r w:rsidRPr="006A1B24">
        <w:rPr>
          <w:rFonts w:ascii="Verdana" w:hAnsi="Verdana"/>
          <w:sz w:val="18"/>
          <w:szCs w:val="18"/>
        </w:rPr>
        <w:t>octobre 2012).</w:t>
      </w:r>
    </w:p>
    <w:sectPr w:rsidR="0066759A" w:rsidRPr="002A7095" w:rsidSect="00325BFB">
      <w:pgSz w:w="11906" w:h="16838"/>
      <w:pgMar w:top="1417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17320"/>
    <w:rsid w:val="0000145E"/>
    <w:rsid w:val="00023BCC"/>
    <w:rsid w:val="00070167"/>
    <w:rsid w:val="00092184"/>
    <w:rsid w:val="000A3E82"/>
    <w:rsid w:val="000B7E81"/>
    <w:rsid w:val="000D18D8"/>
    <w:rsid w:val="000F4754"/>
    <w:rsid w:val="0012052B"/>
    <w:rsid w:val="00155050"/>
    <w:rsid w:val="002864B5"/>
    <w:rsid w:val="0028728C"/>
    <w:rsid w:val="00291862"/>
    <w:rsid w:val="002A1C0A"/>
    <w:rsid w:val="002A7095"/>
    <w:rsid w:val="00325BFB"/>
    <w:rsid w:val="00393A09"/>
    <w:rsid w:val="004113C5"/>
    <w:rsid w:val="004C195D"/>
    <w:rsid w:val="004D4A8B"/>
    <w:rsid w:val="00500407"/>
    <w:rsid w:val="00552D37"/>
    <w:rsid w:val="0066759A"/>
    <w:rsid w:val="00692FE6"/>
    <w:rsid w:val="006F2DE0"/>
    <w:rsid w:val="007B3C41"/>
    <w:rsid w:val="00817320"/>
    <w:rsid w:val="00835391"/>
    <w:rsid w:val="00842A55"/>
    <w:rsid w:val="00946379"/>
    <w:rsid w:val="0097102F"/>
    <w:rsid w:val="009E6BC8"/>
    <w:rsid w:val="00A41EFE"/>
    <w:rsid w:val="00B05FEF"/>
    <w:rsid w:val="00BA0C96"/>
    <w:rsid w:val="00C546DD"/>
    <w:rsid w:val="00CC58D0"/>
    <w:rsid w:val="00CF3BA4"/>
    <w:rsid w:val="00D405DE"/>
    <w:rsid w:val="00DB7774"/>
    <w:rsid w:val="00DF2A52"/>
    <w:rsid w:val="00E45FD1"/>
    <w:rsid w:val="00E7173C"/>
    <w:rsid w:val="00E97EC8"/>
    <w:rsid w:val="00EF3A47"/>
    <w:rsid w:val="00F301DE"/>
    <w:rsid w:val="00FA6802"/>
    <w:rsid w:val="00FF3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3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17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7320"/>
    <w:rPr>
      <w:rFonts w:ascii="Tahoma" w:hAnsi="Tahoma" w:cs="Tahoma"/>
      <w:sz w:val="16"/>
      <w:szCs w:val="16"/>
    </w:rPr>
  </w:style>
  <w:style w:type="table" w:styleId="Trameclaire-Accent3">
    <w:name w:val="Light Shading Accent 3"/>
    <w:basedOn w:val="TableauNormal"/>
    <w:uiPriority w:val="60"/>
    <w:rsid w:val="0097102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97102F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710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mondeetmoi.com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3</cp:revision>
  <cp:lastPrinted>2013-04-09T12:55:00Z</cp:lastPrinted>
  <dcterms:created xsi:type="dcterms:W3CDTF">2013-08-09T10:47:00Z</dcterms:created>
  <dcterms:modified xsi:type="dcterms:W3CDTF">2013-08-09T10:47:00Z</dcterms:modified>
</cp:coreProperties>
</file>