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B46F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1A3690">
        <w:rPr>
          <w:rFonts w:ascii="Verdana" w:hAnsi="Verdana"/>
          <w:b/>
          <w:sz w:val="20"/>
          <w:szCs w:val="20"/>
        </w:rPr>
        <w:t>ALPAC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>54, Rue de la garde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 xml:space="preserve">69360 </w:t>
      </w:r>
      <w:proofErr w:type="spellStart"/>
      <w:r w:rsidR="001A3690">
        <w:rPr>
          <w:rFonts w:ascii="Verdana" w:hAnsi="Verdana"/>
          <w:sz w:val="20"/>
          <w:szCs w:val="20"/>
        </w:rPr>
        <w:t>Communay</w:t>
      </w:r>
      <w:proofErr w:type="spellEnd"/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B47FF">
        <w:rPr>
          <w:rFonts w:ascii="Verdana" w:hAnsi="Verdana"/>
          <w:sz w:val="20"/>
          <w:szCs w:val="20"/>
        </w:rPr>
        <w:t>3</w:t>
      </w:r>
      <w:r w:rsidR="001A3690">
        <w:rPr>
          <w:rFonts w:ascii="Verdana" w:hAnsi="Verdana"/>
          <w:sz w:val="20"/>
          <w:szCs w:val="20"/>
        </w:rPr>
        <w:t>0</w:t>
      </w:r>
      <w:r w:rsidR="0069152C">
        <w:rPr>
          <w:rFonts w:ascii="Verdana" w:hAnsi="Verdana"/>
          <w:sz w:val="20"/>
          <w:szCs w:val="20"/>
        </w:rPr>
        <w:t>/</w:t>
      </w:r>
      <w:r w:rsidR="00EB47FF">
        <w:rPr>
          <w:rFonts w:ascii="Verdana" w:hAnsi="Verdana"/>
          <w:sz w:val="20"/>
          <w:szCs w:val="20"/>
        </w:rPr>
        <w:t>0</w:t>
      </w:r>
      <w:r w:rsidR="00FB46F6">
        <w:rPr>
          <w:rFonts w:ascii="Verdana" w:hAnsi="Verdana"/>
          <w:sz w:val="20"/>
          <w:szCs w:val="20"/>
        </w:rPr>
        <w:t>5</w:t>
      </w:r>
      <w:r w:rsidR="001A3690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EB47FF">
        <w:rPr>
          <w:rFonts w:ascii="Verdana" w:hAnsi="Verdana"/>
          <w:sz w:val="20"/>
          <w:szCs w:val="20"/>
        </w:rPr>
        <w:t>30</w:t>
      </w:r>
      <w:r w:rsidR="00FB46F6">
        <w:rPr>
          <w:rFonts w:ascii="Verdana" w:hAnsi="Verdana"/>
          <w:sz w:val="20"/>
          <w:szCs w:val="20"/>
        </w:rPr>
        <w:t>5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FB46F6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FB46F6">
              <w:rPr>
                <w:rFonts w:ascii="Verdana" w:hAnsi="Verdana"/>
                <w:sz w:val="20"/>
                <w:szCs w:val="20"/>
              </w:rPr>
              <w:t>mai</w:t>
            </w:r>
            <w:bookmarkStart w:id="0" w:name="_GoBack"/>
            <w:bookmarkEnd w:id="0"/>
            <w:r w:rsidR="001A3690">
              <w:rPr>
                <w:rFonts w:ascii="Verdana" w:hAnsi="Verdana"/>
                <w:sz w:val="20"/>
                <w:szCs w:val="20"/>
              </w:rPr>
              <w:t xml:space="preserve"> 2020 suivant devis </w:t>
            </w:r>
            <w:r w:rsidR="00B53868">
              <w:rPr>
                <w:rFonts w:ascii="Verdana" w:hAnsi="Verdana"/>
                <w:sz w:val="20"/>
                <w:szCs w:val="20"/>
              </w:rPr>
              <w:t>n°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AL2019-148-3 du 4 novembre 2019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A3690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Pr="009F3BBA" w:rsidRDefault="00587D35" w:rsidP="007D7A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1A369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b/>
                <w:sz w:val="20"/>
                <w:szCs w:val="20"/>
              </w:rPr>
              <w:t>192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192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D7A0B" w:rsidRDefault="007D7A0B" w:rsidP="007D7A0B">
      <w:pPr>
        <w:tabs>
          <w:tab w:val="left" w:pos="4536"/>
        </w:tabs>
        <w:spacing w:before="360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7D7A0B" w:rsidRDefault="007D7A0B" w:rsidP="007D7A0B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3E0324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1DBB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B331A"/>
    <w:rsid w:val="008C162C"/>
    <w:rsid w:val="008F35CE"/>
    <w:rsid w:val="00950CFA"/>
    <w:rsid w:val="00973B97"/>
    <w:rsid w:val="009773C0"/>
    <w:rsid w:val="00982942"/>
    <w:rsid w:val="00986655"/>
    <w:rsid w:val="00992284"/>
    <w:rsid w:val="00994700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EB47FF"/>
    <w:rsid w:val="00F42F6D"/>
    <w:rsid w:val="00F51EE3"/>
    <w:rsid w:val="00F53BAA"/>
    <w:rsid w:val="00F829FB"/>
    <w:rsid w:val="00FB46F6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2020-02-05T16:33:00Z</cp:lastPrinted>
  <dcterms:created xsi:type="dcterms:W3CDTF">2020-06-01T09:22:00Z</dcterms:created>
  <dcterms:modified xsi:type="dcterms:W3CDTF">2020-06-01T09:23:00Z</dcterms:modified>
</cp:coreProperties>
</file>