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0202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275D9">
        <w:rPr>
          <w:rFonts w:ascii="Verdana" w:hAnsi="Verdana"/>
          <w:sz w:val="20"/>
          <w:szCs w:val="20"/>
        </w:rPr>
        <w:t>23</w:t>
      </w:r>
      <w:r w:rsidR="000B747C">
        <w:rPr>
          <w:rFonts w:ascii="Verdana" w:hAnsi="Verdana"/>
          <w:sz w:val="20"/>
          <w:szCs w:val="20"/>
        </w:rPr>
        <w:t>/</w:t>
      </w:r>
      <w:r w:rsidR="00E275D9">
        <w:rPr>
          <w:rFonts w:ascii="Verdana" w:hAnsi="Verdana"/>
          <w:sz w:val="20"/>
          <w:szCs w:val="20"/>
        </w:rPr>
        <w:t>04</w:t>
      </w:r>
      <w:r w:rsidR="00891E55">
        <w:rPr>
          <w:rFonts w:ascii="Verdana" w:hAnsi="Verdana"/>
          <w:sz w:val="20"/>
          <w:szCs w:val="20"/>
        </w:rPr>
        <w:t>/201</w:t>
      </w:r>
      <w:r w:rsidR="00E275D9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275D9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E275D9">
        <w:rPr>
          <w:rFonts w:ascii="Verdana" w:hAnsi="Verdana"/>
          <w:sz w:val="20"/>
          <w:szCs w:val="20"/>
        </w:rPr>
        <w:t>73</w:t>
      </w:r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CC0264" w:rsidTr="00802023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915787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Pr="00E275D9" w:rsidRDefault="00984876" w:rsidP="00984876">
            <w:pPr>
              <w:tabs>
                <w:tab w:val="left" w:pos="600"/>
                <w:tab w:val="left" w:pos="5103"/>
              </w:tabs>
              <w:spacing w:after="120"/>
              <w:rPr>
                <w:rStyle w:val="Lienhypertexte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>
              <w:rPr>
                <w:rFonts w:ascii="Verdana" w:hAnsi="Verdana"/>
                <w:b/>
                <w:sz w:val="20"/>
                <w:szCs w:val="20"/>
              </w:rPr>
              <w:t>age « Offres 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E275D9">
              <w:rPr>
                <w:rFonts w:ascii="Verdana" w:hAnsi="Verdana"/>
                <w:sz w:val="20"/>
                <w:szCs w:val="20"/>
              </w:rPr>
              <w:t xml:space="preserve">Création </w:t>
            </w:r>
            <w:r w:rsidR="009B0346" w:rsidRPr="00E275D9">
              <w:rPr>
                <w:rFonts w:ascii="Verdana" w:hAnsi="Verdana"/>
                <w:sz w:val="20"/>
                <w:szCs w:val="20"/>
              </w:rPr>
              <w:t xml:space="preserve">du </w:t>
            </w:r>
            <w:proofErr w:type="spellStart"/>
            <w:r w:rsidR="009B0346" w:rsidRPr="00E275D9">
              <w:rPr>
                <w:rFonts w:ascii="Verdana" w:hAnsi="Verdana"/>
                <w:sz w:val="20"/>
                <w:szCs w:val="20"/>
              </w:rPr>
              <w:t>template</w:t>
            </w:r>
            <w:proofErr w:type="spellEnd"/>
            <w:r w:rsidR="009B0346" w:rsidRPr="00E275D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275D9">
              <w:rPr>
                <w:rFonts w:ascii="Verdana" w:hAnsi="Verdana"/>
                <w:sz w:val="20"/>
                <w:szCs w:val="20"/>
              </w:rPr>
              <w:t xml:space="preserve">et mise </w:t>
            </w:r>
            <w:r w:rsidR="009B0346" w:rsidRPr="00E275D9">
              <w:rPr>
                <w:rFonts w:ascii="Verdana" w:hAnsi="Verdana"/>
                <w:sz w:val="20"/>
                <w:szCs w:val="20"/>
              </w:rPr>
              <w:t>à jour des contenus</w:t>
            </w:r>
            <w:r w:rsidRPr="00E275D9">
              <w:rPr>
                <w:rFonts w:ascii="Verdana" w:hAnsi="Verdana"/>
                <w:sz w:val="20"/>
                <w:szCs w:val="20"/>
              </w:rPr>
              <w:t xml:space="preserve"> sur le site internet </w:t>
            </w:r>
            <w:hyperlink r:id="rId6" w:history="1">
              <w:r w:rsidRPr="00E275D9">
                <w:rPr>
                  <w:rStyle w:val="Lienhypertexte"/>
                  <w:rFonts w:ascii="Verdana" w:hAnsi="Verdana"/>
                  <w:sz w:val="20"/>
                  <w:szCs w:val="20"/>
                </w:rPr>
                <w:t>www.veryfoody.com</w:t>
              </w:r>
            </w:hyperlink>
          </w:p>
          <w:p w:rsidR="00984876" w:rsidRPr="00E275D9" w:rsidRDefault="00984876" w:rsidP="00984876">
            <w:pPr>
              <w:tabs>
                <w:tab w:val="left" w:pos="600"/>
                <w:tab w:val="left" w:pos="5103"/>
              </w:tabs>
              <w:spacing w:after="120"/>
              <w:rPr>
                <w:rStyle w:val="Lienhypertexte"/>
                <w:rFonts w:ascii="Verdana" w:hAnsi="Verdana"/>
                <w:color w:val="auto"/>
                <w:sz w:val="20"/>
                <w:szCs w:val="20"/>
                <w:u w:val="none"/>
              </w:rPr>
            </w:pPr>
          </w:p>
          <w:p w:rsidR="00984876" w:rsidRPr="00AA29B8" w:rsidRDefault="00984876" w:rsidP="00984876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984876">
              <w:rPr>
                <w:rFonts w:ascii="Verdana" w:hAnsi="Verdana"/>
                <w:b/>
                <w:sz w:val="20"/>
                <w:szCs w:val="20"/>
              </w:rPr>
              <w:t>Référence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ment </w:t>
            </w:r>
            <w:r w:rsidR="00E275D9">
              <w:rPr>
                <w:rFonts w:ascii="Verdana" w:hAnsi="Verdana"/>
                <w:b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/>
                <w:sz w:val="20"/>
                <w:szCs w:val="20"/>
              </w:rPr>
              <w:t>du site internet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915787">
              <w:rPr>
                <w:rFonts w:ascii="Verdana" w:hAnsi="Verdana"/>
                <w:b/>
                <w:sz w:val="20"/>
                <w:szCs w:val="20"/>
              </w:rPr>
              <w:br/>
            </w:r>
            <w:r w:rsidR="00915787" w:rsidRPr="00E275D9">
              <w:rPr>
                <w:rFonts w:ascii="Verdana" w:hAnsi="Verdana"/>
                <w:sz w:val="20"/>
                <w:szCs w:val="20"/>
              </w:rPr>
              <w:t>Prestation réalisée en janvier, février et mars</w:t>
            </w:r>
            <w:r w:rsidR="00DB0833">
              <w:rPr>
                <w:rFonts w:ascii="Verdana" w:hAnsi="Verdana"/>
                <w:sz w:val="20"/>
                <w:szCs w:val="20"/>
              </w:rPr>
              <w:t xml:space="preserve"> 2019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5D9" w:rsidRDefault="00915787" w:rsidP="00E275D9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84876">
              <w:rPr>
                <w:rFonts w:ascii="Verdana" w:hAnsi="Verdana"/>
                <w:sz w:val="20"/>
                <w:szCs w:val="20"/>
              </w:rPr>
              <w:t>1</w:t>
            </w:r>
            <w:r w:rsidR="00E275D9">
              <w:rPr>
                <w:rFonts w:ascii="Verdana" w:hAnsi="Verdana"/>
                <w:sz w:val="20"/>
                <w:szCs w:val="20"/>
              </w:rPr>
              <w:t>2</w:t>
            </w:r>
            <w:r w:rsidR="00984876">
              <w:rPr>
                <w:rFonts w:ascii="Verdana" w:hAnsi="Verdana"/>
                <w:sz w:val="20"/>
                <w:szCs w:val="20"/>
              </w:rPr>
              <w:t>0</w:t>
            </w:r>
            <w:r w:rsidR="00CC0264">
              <w:rPr>
                <w:rFonts w:ascii="Verdana" w:hAnsi="Verdana"/>
                <w:sz w:val="20"/>
                <w:szCs w:val="20"/>
              </w:rPr>
              <w:t>.00 €</w:t>
            </w:r>
          </w:p>
          <w:p w:rsidR="00E275D9" w:rsidRDefault="00E275D9" w:rsidP="00E275D9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5787" w:rsidRPr="00730D88" w:rsidRDefault="00E275D9" w:rsidP="00E275D9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915787">
              <w:rPr>
                <w:rFonts w:ascii="Verdana" w:hAnsi="Verdana"/>
                <w:sz w:val="20"/>
                <w:szCs w:val="20"/>
              </w:rPr>
              <w:tab/>
              <w:t>120.</w:t>
            </w:r>
            <w:bookmarkStart w:id="0" w:name="_GoBack"/>
            <w:bookmarkEnd w:id="0"/>
            <w:r w:rsidR="00915787">
              <w:rPr>
                <w:rFonts w:ascii="Verdana" w:hAnsi="Verdana"/>
                <w:sz w:val="20"/>
                <w:szCs w:val="20"/>
              </w:rPr>
              <w:t>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E275D9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915787" w:rsidRDefault="00915787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5787" w:rsidRPr="009F3BBA" w:rsidRDefault="00E275D9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3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E275D9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84876">
              <w:rPr>
                <w:rFonts w:ascii="Verdana" w:hAnsi="Verdana"/>
                <w:sz w:val="20"/>
                <w:szCs w:val="20"/>
              </w:rPr>
              <w:t>1</w:t>
            </w:r>
            <w:r w:rsidR="00E275D9">
              <w:rPr>
                <w:rFonts w:ascii="Verdana" w:hAnsi="Verdana"/>
                <w:sz w:val="20"/>
                <w:szCs w:val="20"/>
              </w:rPr>
              <w:t>2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Default="00730D88" w:rsidP="00E275D9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275D9" w:rsidRPr="009F3BBA" w:rsidRDefault="00E275D9" w:rsidP="00E275D9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ab/>
              <w:t>360.00 €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4</w:t>
            </w:r>
            <w:r w:rsidR="00673A0E">
              <w:rPr>
                <w:rFonts w:ascii="Verdana" w:hAnsi="Verdana"/>
                <w:sz w:val="20"/>
                <w:szCs w:val="20"/>
              </w:rPr>
              <w:t>8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sz w:val="20"/>
                <w:szCs w:val="20"/>
              </w:rPr>
              <w:t>96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foody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2018-09-21T12:35:00Z</cp:lastPrinted>
  <dcterms:created xsi:type="dcterms:W3CDTF">2019-04-23T14:03:00Z</dcterms:created>
  <dcterms:modified xsi:type="dcterms:W3CDTF">2019-04-23T14:46:00Z</dcterms:modified>
</cp:coreProperties>
</file>