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4F" w:rsidRPr="00A6234F" w:rsidRDefault="00A6234F" w:rsidP="00A6234F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A6234F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101A96F" wp14:editId="07CDBFA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34F">
        <w:rPr>
          <w:rFonts w:ascii="Verdana" w:eastAsia="Calibri" w:hAnsi="Verdana" w:cs="Arial"/>
          <w:sz w:val="18"/>
          <w:szCs w:val="18"/>
        </w:rPr>
        <w:t>SARL ALLIZEO WEB</w:t>
      </w:r>
      <w:r w:rsidRPr="00A6234F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A6234F">
        <w:rPr>
          <w:rFonts w:ascii="Verdana" w:eastAsia="Calibri" w:hAnsi="Verdana" w:cs="Arial"/>
          <w:sz w:val="18"/>
          <w:szCs w:val="18"/>
        </w:rPr>
        <w:br/>
      </w:r>
      <w:r w:rsidRPr="00A6234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6234F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A6234F" w:rsidRPr="00A6234F" w:rsidRDefault="00A6234F" w:rsidP="00A6234F">
      <w:pPr>
        <w:rPr>
          <w:rFonts w:ascii="Verdana" w:eastAsia="Calibri" w:hAnsi="Verdana" w:cs="Arial"/>
          <w:sz w:val="18"/>
          <w:szCs w:val="18"/>
        </w:rPr>
      </w:pPr>
      <w:r w:rsidRPr="00A6234F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A6234F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A6234F" w:rsidRPr="00D41B42" w:rsidRDefault="00A6234F" w:rsidP="00A6234F">
      <w:pPr>
        <w:rPr>
          <w:rFonts w:eastAsia="Calibri" w:cs="Arial"/>
          <w:sz w:val="18"/>
          <w:szCs w:val="18"/>
          <w:lang w:val="pt-PT"/>
        </w:rPr>
      </w:pPr>
      <w:bookmarkStart w:id="0" w:name="_GoBack"/>
      <w:bookmarkEnd w:id="0"/>
      <w:r w:rsidRPr="00A6234F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530DD3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86BE4" w:rsidRDefault="00A6234F">
      <w:pPr>
        <w:pStyle w:val="Standard"/>
        <w:tabs>
          <w:tab w:val="left" w:pos="4678"/>
        </w:tabs>
      </w:pPr>
      <w:r w:rsidRPr="00E82CEB">
        <w:rPr>
          <w:rFonts w:ascii="Verdana" w:hAnsi="Verdana"/>
          <w:b/>
          <w:sz w:val="20"/>
          <w:szCs w:val="20"/>
          <w:lang w:val="es-ES"/>
        </w:rPr>
        <w:br/>
      </w:r>
      <w:r w:rsidR="00A8347F" w:rsidRPr="00E82CEB">
        <w:rPr>
          <w:rFonts w:ascii="Verdana" w:hAnsi="Verdana"/>
          <w:b/>
          <w:sz w:val="20"/>
          <w:szCs w:val="20"/>
          <w:lang w:val="es-ES"/>
        </w:rPr>
        <w:tab/>
      </w:r>
      <w:r w:rsidR="00A8347F">
        <w:rPr>
          <w:rFonts w:ascii="Verdana" w:hAnsi="Verdana"/>
          <w:b/>
          <w:sz w:val="20"/>
          <w:szCs w:val="20"/>
        </w:rPr>
        <w:t>Mairie de Saint-Clair du-Rhône</w:t>
      </w:r>
    </w:p>
    <w:p w:rsidR="00286BE4" w:rsidRDefault="00A8347F">
      <w:pPr>
        <w:pStyle w:val="Standard"/>
        <w:tabs>
          <w:tab w:val="left" w:pos="4678"/>
        </w:tabs>
      </w:pPr>
      <w:r>
        <w:rPr>
          <w:rFonts w:ascii="Verdana" w:hAnsi="Verdana"/>
          <w:sz w:val="20"/>
          <w:szCs w:val="20"/>
        </w:rPr>
        <w:tab/>
        <w:t>Place Charles De Gaulle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38370 Saint Clair-du-Rhône </w:t>
      </w:r>
      <w:r>
        <w:rPr>
          <w:rFonts w:ascii="Verdana" w:hAnsi="Verdana"/>
          <w:sz w:val="20"/>
          <w:szCs w:val="20"/>
        </w:rPr>
        <w:br/>
      </w:r>
      <w:r w:rsidR="002636CE">
        <w:br/>
      </w:r>
    </w:p>
    <w:p w:rsidR="00286BE4" w:rsidRDefault="00A8347F" w:rsidP="00042420">
      <w:pPr>
        <w:pStyle w:val="Standard"/>
        <w:tabs>
          <w:tab w:val="left" w:pos="5245"/>
        </w:tabs>
      </w:pPr>
      <w:r>
        <w:rPr>
          <w:rFonts w:ascii="Verdana" w:hAnsi="Verdana"/>
          <w:sz w:val="20"/>
          <w:szCs w:val="20"/>
        </w:rPr>
        <w:t xml:space="preserve">Date : </w:t>
      </w:r>
      <w:r w:rsidR="00420E01">
        <w:rPr>
          <w:rFonts w:ascii="Verdana" w:hAnsi="Verdana"/>
          <w:sz w:val="20"/>
          <w:szCs w:val="20"/>
        </w:rPr>
        <w:t>1</w:t>
      </w:r>
      <w:r w:rsidR="0004242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/0</w:t>
      </w:r>
      <w:r w:rsidR="00042420">
        <w:rPr>
          <w:rFonts w:ascii="Verdana" w:hAnsi="Verdana"/>
          <w:sz w:val="20"/>
          <w:szCs w:val="20"/>
        </w:rPr>
        <w:t>3/2019</w:t>
      </w:r>
      <w:r>
        <w:rPr>
          <w:rFonts w:ascii="Verdana" w:hAnsi="Verdana"/>
          <w:sz w:val="20"/>
          <w:szCs w:val="20"/>
        </w:rPr>
        <w:br/>
        <w:t>N° facture : AL201</w:t>
      </w:r>
      <w:r w:rsidR="00042420">
        <w:rPr>
          <w:rFonts w:ascii="Verdana" w:hAnsi="Verdana"/>
          <w:sz w:val="20"/>
          <w:szCs w:val="20"/>
        </w:rPr>
        <w:t>9</w:t>
      </w:r>
      <w:r>
        <w:rPr>
          <w:rFonts w:ascii="Cambria Math" w:hAnsi="Cambria Math" w:cs="Cambria Math"/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2</w:t>
      </w:r>
      <w:r w:rsidR="00042420">
        <w:rPr>
          <w:rFonts w:ascii="Verdana" w:hAnsi="Verdana"/>
          <w:sz w:val="20"/>
          <w:szCs w:val="20"/>
        </w:rPr>
        <w:t>70</w:t>
      </w:r>
    </w:p>
    <w:tbl>
      <w:tblPr>
        <w:tblW w:w="10603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1537"/>
        <w:gridCol w:w="1327"/>
        <w:gridCol w:w="1537"/>
      </w:tblGrid>
      <w:tr w:rsidR="00286BE4"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Prestations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P.U.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Qté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Montant HT</w:t>
            </w:r>
          </w:p>
        </w:tc>
      </w:tr>
      <w:tr w:rsidR="00286BE4"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Paragraphedeliste"/>
              <w:tabs>
                <w:tab w:val="right" w:pos="10632"/>
              </w:tabs>
              <w:spacing w:after="120" w:line="240" w:lineRule="auto"/>
              <w:ind w:left="0"/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>Forfait annuel :</w:t>
            </w:r>
          </w:p>
          <w:p w:rsidR="00042420" w:rsidRDefault="00042420" w:rsidP="002636CE">
            <w:pPr>
              <w:pStyle w:val="Paragraphedeliste"/>
              <w:numPr>
                <w:ilvl w:val="0"/>
                <w:numId w:val="5"/>
              </w:numPr>
              <w:tabs>
                <w:tab w:val="right" w:pos="9639"/>
              </w:tabs>
              <w:suppressAutoHyphens w:val="0"/>
              <w:autoSpaceDN/>
              <w:spacing w:after="240"/>
              <w:ind w:left="511" w:hanging="284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AC6FDC">
              <w:rPr>
                <w:rFonts w:ascii="Verdana" w:hAnsi="Verdana"/>
                <w:sz w:val="20"/>
                <w:szCs w:val="20"/>
              </w:rPr>
              <w:t>Maintenance du site avec sauvegarde du contenu une fois par mois</w:t>
            </w:r>
          </w:p>
          <w:p w:rsidR="00042420" w:rsidRDefault="00042420" w:rsidP="00042420">
            <w:pPr>
              <w:pStyle w:val="Paragraphedeliste"/>
              <w:numPr>
                <w:ilvl w:val="0"/>
                <w:numId w:val="5"/>
              </w:numPr>
              <w:tabs>
                <w:tab w:val="left" w:pos="8505"/>
                <w:tab w:val="right" w:pos="9639"/>
              </w:tabs>
              <w:suppressAutoHyphens w:val="0"/>
              <w:autoSpaceDN/>
              <w:spacing w:after="120"/>
              <w:ind w:left="510" w:hanging="283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Forfait mi</w:t>
            </w:r>
            <w:r>
              <w:rPr>
                <w:rFonts w:ascii="Verdana" w:hAnsi="Verdana"/>
                <w:sz w:val="20"/>
                <w:szCs w:val="20"/>
              </w:rPr>
              <w:t>ses à jour du site comprenant :</w:t>
            </w:r>
          </w:p>
          <w:p w:rsidR="00042420" w:rsidRDefault="00042420" w:rsidP="00042420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077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modification des pages existantes</w:t>
            </w:r>
          </w:p>
          <w:p w:rsidR="00042420" w:rsidRDefault="00042420" w:rsidP="00042420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077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L’insertion des vacances scolaires (Accro’Enfance et Accro’Jeunes)</w:t>
            </w:r>
          </w:p>
          <w:p w:rsidR="00042420" w:rsidRDefault="00042420" w:rsidP="00042420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077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L’ajout des articles dans les « Nouvelles de la ville » (5 à 10 par mois) :</w:t>
            </w:r>
            <w:r w:rsidR="002636C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C6FDC">
              <w:rPr>
                <w:rFonts w:ascii="Verdana" w:hAnsi="Verdana"/>
                <w:sz w:val="20"/>
                <w:szCs w:val="20"/>
              </w:rPr>
              <w:t xml:space="preserve">textes + visuels fournis par vos soins </w:t>
            </w:r>
          </w:p>
          <w:p w:rsidR="00042420" w:rsidRDefault="00042420" w:rsidP="00042420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077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L’insertion des « Publications du Maire » et de tous les événements </w:t>
            </w:r>
            <w:r>
              <w:rPr>
                <w:rFonts w:ascii="Verdana" w:hAnsi="Verdana"/>
                <w:sz w:val="20"/>
                <w:szCs w:val="20"/>
              </w:rPr>
              <w:br/>
              <w:t>dans l’agenda</w:t>
            </w:r>
          </w:p>
          <w:p w:rsidR="00286BE4" w:rsidRPr="00042420" w:rsidRDefault="00042420" w:rsidP="00042420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077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Formation et remise à niveau des utilisateurs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Default="00042420" w:rsidP="00042420">
            <w:pPr>
              <w:pStyle w:val="Standard"/>
              <w:tabs>
                <w:tab w:val="left" w:pos="5103"/>
              </w:tabs>
              <w:spacing w:after="12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042420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</w:pPr>
            <w:r>
              <w:rPr>
                <w:rFonts w:ascii="Verdana" w:hAnsi="Verdana"/>
                <w:sz w:val="20"/>
                <w:szCs w:val="20"/>
              </w:rPr>
              <w:t>50</w:t>
            </w:r>
            <w:r w:rsidR="00A8347F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286BE4" w:rsidRDefault="00286BE4" w:rsidP="002636CE">
            <w:pPr>
              <w:pStyle w:val="Standard"/>
              <w:tabs>
                <w:tab w:val="left" w:pos="5103"/>
              </w:tabs>
              <w:spacing w:after="32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042420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1 400.00 €</w:t>
            </w:r>
          </w:p>
          <w:p w:rsidR="00286BE4" w:rsidRDefault="00286BE4" w:rsidP="00042420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</w:pP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Default="00042420" w:rsidP="00042420">
            <w:pPr>
              <w:pStyle w:val="Standard"/>
              <w:tabs>
                <w:tab w:val="left" w:pos="5103"/>
              </w:tabs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286BE4" w:rsidRDefault="00286BE4" w:rsidP="002636CE">
            <w:pPr>
              <w:pStyle w:val="Standard"/>
              <w:tabs>
                <w:tab w:val="left" w:pos="5103"/>
              </w:tabs>
              <w:spacing w:after="3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042420" w:rsidP="00042420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Default="00042420" w:rsidP="00042420">
            <w:pPr>
              <w:pStyle w:val="Standard"/>
              <w:tabs>
                <w:tab w:val="left" w:pos="5103"/>
              </w:tabs>
              <w:spacing w:after="12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042420">
              <w:rPr>
                <w:rFonts w:ascii="Verdana" w:hAnsi="Verdana"/>
                <w:sz w:val="20"/>
                <w:szCs w:val="20"/>
              </w:rPr>
              <w:t>0</w:t>
            </w:r>
            <w:r w:rsidR="00A8347F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286BE4" w:rsidRDefault="00286BE4" w:rsidP="002636CE">
            <w:pPr>
              <w:pStyle w:val="Standard"/>
              <w:tabs>
                <w:tab w:val="left" w:pos="5103"/>
              </w:tabs>
              <w:spacing w:after="32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042420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1 400.00 €</w:t>
            </w: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</w:p>
        </w:tc>
      </w:tr>
      <w:tr w:rsidR="00286BE4">
        <w:tc>
          <w:tcPr>
            <w:tcW w:w="6201" w:type="dxa"/>
            <w:vMerge w:val="restart"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H.T.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042420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1 90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TVA 20 %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042420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38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TTC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042420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2 28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Net à payer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042420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2 28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286BE4" w:rsidRDefault="00286BE4">
      <w:pPr>
        <w:pStyle w:val="Standard"/>
        <w:tabs>
          <w:tab w:val="left" w:pos="5245"/>
        </w:tabs>
        <w:ind w:left="142"/>
        <w:rPr>
          <w:rFonts w:ascii="Verdana" w:hAnsi="Verdana"/>
          <w:sz w:val="20"/>
          <w:szCs w:val="20"/>
        </w:rPr>
      </w:pPr>
    </w:p>
    <w:p w:rsidR="00286BE4" w:rsidRDefault="00A8347F">
      <w:pPr>
        <w:pStyle w:val="Standard"/>
        <w:tabs>
          <w:tab w:val="left" w:pos="5245"/>
        </w:tabs>
        <w:ind w:left="142"/>
      </w:pPr>
      <w:r>
        <w:rPr>
          <w:rFonts w:ascii="Verdana" w:hAnsi="Verdana"/>
          <w:b/>
          <w:color w:val="E25046"/>
          <w:sz w:val="20"/>
          <w:szCs w:val="20"/>
        </w:rPr>
        <w:t xml:space="preserve">Conditions de règlement : </w:t>
      </w:r>
      <w:r>
        <w:rPr>
          <w:rFonts w:ascii="Verdana" w:hAnsi="Verdana"/>
          <w:b/>
          <w:color w:val="E25046"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t>Escompte pour paiement anticipé : néant</w:t>
      </w:r>
      <w:r>
        <w:rPr>
          <w:rFonts w:ascii="Verdana" w:hAnsi="Verdana"/>
          <w:i/>
          <w:iCs/>
          <w:sz w:val="20"/>
          <w:szCs w:val="20"/>
        </w:rPr>
        <w:br/>
      </w:r>
    </w:p>
    <w:p w:rsidR="00286BE4" w:rsidRDefault="00A8347F">
      <w:pPr>
        <w:pStyle w:val="Standard"/>
        <w:tabs>
          <w:tab w:val="left" w:pos="5245"/>
        </w:tabs>
        <w:ind w:left="142"/>
      </w:pPr>
      <w:r>
        <w:rPr>
          <w:rFonts w:ascii="Verdana" w:hAnsi="Verdana"/>
          <w:b/>
          <w:sz w:val="20"/>
          <w:szCs w:val="20"/>
        </w:rPr>
        <w:lastRenderedPageBreak/>
        <w:t>Payable à réception par virement ou par chèque</w:t>
      </w:r>
    </w:p>
    <w:p w:rsidR="00286BE4" w:rsidRPr="00A6234F" w:rsidRDefault="00A8347F" w:rsidP="00A6234F">
      <w:pPr>
        <w:pStyle w:val="Standard"/>
        <w:tabs>
          <w:tab w:val="left" w:pos="4678"/>
        </w:tabs>
        <w:spacing w:before="120"/>
        <w:ind w:left="142" w:right="255"/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chèque : </w:t>
      </w:r>
      <w:r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 l’ordre de : </w:t>
      </w:r>
      <w:r>
        <w:rPr>
          <w:rFonts w:ascii="Verdana" w:hAnsi="Verdana"/>
          <w:b/>
          <w:sz w:val="20"/>
          <w:szCs w:val="20"/>
        </w:rPr>
        <w:t>Allizéo Web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A adresser à : </w:t>
      </w:r>
      <w:r>
        <w:rPr>
          <w:rFonts w:ascii="Verdana" w:hAnsi="Verdana"/>
          <w:b/>
          <w:sz w:val="20"/>
          <w:szCs w:val="20"/>
        </w:rPr>
        <w:t>Allizéo Web - Espace Saint Germain – Bâtiment L’Ellipse – 30 avenue du Général Leclerc - 38200 VIENNE</w:t>
      </w:r>
    </w:p>
    <w:p w:rsidR="00A6234F" w:rsidRDefault="00A8347F" w:rsidP="00A6234F">
      <w:pPr>
        <w:tabs>
          <w:tab w:val="left" w:pos="4536"/>
        </w:tabs>
        <w:spacing w:before="120"/>
        <w:ind w:left="142" w:right="25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>
        <w:rPr>
          <w:rFonts w:ascii="Verdana" w:hAnsi="Verdana"/>
          <w:b/>
          <w:color w:val="2C3E50"/>
          <w:sz w:val="20"/>
          <w:szCs w:val="20"/>
        </w:rPr>
        <w:br/>
      </w:r>
      <w:r w:rsidR="00A6234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206" w:type="dxa"/>
        <w:tblInd w:w="13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A6234F" w:rsidTr="00A6234F">
        <w:tc>
          <w:tcPr>
            <w:tcW w:w="7088" w:type="dxa"/>
          </w:tcPr>
          <w:tbl>
            <w:tblPr>
              <w:tblStyle w:val="Grilledutableau"/>
              <w:tblW w:w="6804" w:type="dxa"/>
              <w:tblInd w:w="3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A6234F" w:rsidTr="001C277B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A6234F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A6234F" w:rsidTr="00A6234F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6234F" w:rsidTr="00A6234F">
        <w:tc>
          <w:tcPr>
            <w:tcW w:w="7088" w:type="dxa"/>
          </w:tcPr>
          <w:tbl>
            <w:tblPr>
              <w:tblStyle w:val="Grilledutableau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A6234F" w:rsidTr="001C277B">
              <w:tc>
                <w:tcPr>
                  <w:tcW w:w="6726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A6234F" w:rsidTr="001C277B"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8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1C277B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A6234F" w:rsidTr="001C277B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86BE4" w:rsidRDefault="00A6234F" w:rsidP="00A6234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="00A8347F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286BE4" w:rsidRDefault="00A8347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b/>
          <w:sz w:val="18"/>
          <w:szCs w:val="18"/>
        </w:rPr>
        <w:t>Valeur en votre aimable règlement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</w:t>
      </w:r>
      <w:r>
        <w:rPr>
          <w:rFonts w:ascii="Verdana" w:hAnsi="Verdana"/>
          <w:sz w:val="20"/>
          <w:szCs w:val="20"/>
        </w:rPr>
        <w:br/>
        <w:t xml:space="preserve">(Loi n° 2008_776 du 4 Août 2008) ainsi qu’une indemnité forfaitaire pour frais de recouvrement de </w:t>
      </w:r>
      <w:r>
        <w:rPr>
          <w:rFonts w:ascii="Verdana" w:hAnsi="Verdana"/>
          <w:sz w:val="20"/>
          <w:szCs w:val="20"/>
        </w:rPr>
        <w:br/>
        <w:t>40 € (décret n° 2012-1115 du 2 octobre 2012).</w:t>
      </w:r>
    </w:p>
    <w:p w:rsidR="00286BE4" w:rsidRDefault="00286BE4">
      <w:pPr>
        <w:pStyle w:val="Standard"/>
        <w:tabs>
          <w:tab w:val="left" w:pos="4678"/>
        </w:tabs>
        <w:ind w:left="142" w:right="254"/>
      </w:pPr>
    </w:p>
    <w:sectPr w:rsidR="00286BE4">
      <w:footerReference w:type="even" r:id="rId8"/>
      <w:footerReference w:type="default" r:id="rId9"/>
      <w:pgSz w:w="11906" w:h="16838"/>
      <w:pgMar w:top="1417" w:right="424" w:bottom="568" w:left="709" w:header="708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D3" w:rsidRDefault="00530DD3">
      <w:pPr>
        <w:spacing w:after="0" w:line="240" w:lineRule="auto"/>
      </w:pPr>
      <w:r>
        <w:separator/>
      </w:r>
    </w:p>
  </w:endnote>
  <w:endnote w:type="continuationSeparator" w:id="0">
    <w:p w:rsidR="00530DD3" w:rsidRDefault="0053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7A3303" w:rsidRPr="00E50326" w:rsidTr="00C7746F">
      <w:tc>
        <w:tcPr>
          <w:tcW w:w="4164" w:type="pct"/>
          <w:shd w:val="clear" w:color="auto" w:fill="auto"/>
        </w:tcPr>
        <w:p w:rsidR="007A3303" w:rsidRPr="007A3303" w:rsidRDefault="007A3303" w:rsidP="007A3303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7A3303">
            <w:rPr>
              <w:rFonts w:ascii="Verdana" w:hAnsi="Verdana"/>
              <w:sz w:val="16"/>
              <w:szCs w:val="16"/>
            </w:rPr>
            <w:t>SARL Allizéo Web – 30, AV. Général Leclerc – Espace St Germain – Bât. L’Ellipse – 38200 Vienne</w:t>
          </w: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267131894"/>
            <w:docPartObj>
              <w:docPartGallery w:val="Page Numbers (Top of Page)"/>
              <w:docPartUnique/>
            </w:docPartObj>
          </w:sdtPr>
          <w:sdtEndPr/>
          <w:sdtContent>
            <w:p w:rsidR="007A3303" w:rsidRPr="00E50326" w:rsidRDefault="007A3303" w:rsidP="00C7746F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82CEB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82CEB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7A3303" w:rsidRPr="00E50326" w:rsidTr="00C7746F">
      <w:tc>
        <w:tcPr>
          <w:tcW w:w="5000" w:type="pct"/>
          <w:gridSpan w:val="2"/>
          <w:shd w:val="clear" w:color="auto" w:fill="auto"/>
        </w:tcPr>
        <w:p w:rsidR="007A3303" w:rsidRPr="007A3303" w:rsidRDefault="007A3303" w:rsidP="007A3303">
          <w:pPr>
            <w:pStyle w:val="En-tte"/>
            <w:rPr>
              <w:rFonts w:ascii="Verdana" w:hAnsi="Verdana"/>
              <w:sz w:val="16"/>
              <w:szCs w:val="16"/>
            </w:rPr>
          </w:pPr>
          <w:r w:rsidRPr="007A3303">
            <w:rPr>
              <w:rFonts w:ascii="Verdana" w:hAnsi="Verdana"/>
              <w:sz w:val="16"/>
              <w:szCs w:val="16"/>
            </w:rPr>
            <w:t xml:space="preserve">SARL au capital de </w:t>
          </w:r>
          <w:r>
            <w:rPr>
              <w:rFonts w:ascii="Verdana" w:hAnsi="Verdana"/>
              <w:sz w:val="16"/>
              <w:szCs w:val="16"/>
            </w:rPr>
            <w:t>6.000 € - Siret 750 800 229 00015 – RCS  Saint-Etienne : B 750 800 229 – N° TVA intrecom : FR 74 750800229</w:t>
          </w:r>
        </w:p>
      </w:tc>
    </w:tr>
  </w:tbl>
  <w:p w:rsidR="007A3303" w:rsidRDefault="007A330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F" w:rsidRDefault="00530DD3">
    <w:pPr>
      <w:pStyle w:val="Pieddepage"/>
      <w:jc w:val="center"/>
      <w:rPr>
        <w:rFonts w:ascii="Verdana" w:hAnsi="Verdana"/>
        <w:sz w:val="20"/>
        <w:szCs w:val="20"/>
      </w:rPr>
    </w:pPr>
  </w:p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4F1738" w:rsidRPr="00E50326" w:rsidTr="004F1738">
      <w:tc>
        <w:tcPr>
          <w:tcW w:w="4164" w:type="pct"/>
          <w:shd w:val="clear" w:color="auto" w:fill="auto"/>
        </w:tcPr>
        <w:p w:rsidR="004F1738" w:rsidRPr="001F782D" w:rsidRDefault="004F1738" w:rsidP="004F1738">
          <w:pPr>
            <w:pStyle w:val="Pieddepage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1164162681"/>
            <w:docPartObj>
              <w:docPartGallery w:val="Page Numbers (Top of Page)"/>
              <w:docPartUnique/>
            </w:docPartObj>
          </w:sdtPr>
          <w:sdtEndPr/>
          <w:sdtContent>
            <w:p w:rsidR="004F1738" w:rsidRPr="00E50326" w:rsidRDefault="004F1738" w:rsidP="004F173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82CEB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82CEB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4F1738" w:rsidRPr="00E50326" w:rsidTr="004F1738">
      <w:tc>
        <w:tcPr>
          <w:tcW w:w="5000" w:type="pct"/>
          <w:gridSpan w:val="2"/>
          <w:shd w:val="clear" w:color="auto" w:fill="auto"/>
        </w:tcPr>
        <w:p w:rsidR="004F1738" w:rsidRPr="00E50326" w:rsidRDefault="004F1738" w:rsidP="004F1738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:rsidR="00BA28CF" w:rsidRDefault="00530D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D3" w:rsidRDefault="00530D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0DD3" w:rsidRDefault="0053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BF7"/>
    <w:multiLevelType w:val="multilevel"/>
    <w:tmpl w:val="7FBE257E"/>
    <w:styleLink w:val="WWNum1"/>
    <w:lvl w:ilvl="0">
      <w:numFmt w:val="bullet"/>
      <w:lvlText w:val="-"/>
      <w:lvlJc w:val="left"/>
      <w:pPr>
        <w:ind w:left="555" w:hanging="360"/>
      </w:pPr>
      <w:rPr>
        <w:rFonts w:cs="F"/>
      </w:rPr>
    </w:lvl>
    <w:lvl w:ilvl="1">
      <w:numFmt w:val="bullet"/>
      <w:lvlText w:val="o"/>
      <w:lvlJc w:val="left"/>
      <w:pPr>
        <w:ind w:left="1275" w:hanging="360"/>
      </w:pPr>
      <w:rPr>
        <w:rFonts w:cs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</w:lvl>
    <w:lvl w:ilvl="4">
      <w:numFmt w:val="bullet"/>
      <w:lvlText w:val="o"/>
      <w:lvlJc w:val="left"/>
      <w:pPr>
        <w:ind w:left="3435" w:hanging="360"/>
      </w:pPr>
      <w:rPr>
        <w:rFonts w:cs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</w:lvl>
    <w:lvl w:ilvl="7">
      <w:numFmt w:val="bullet"/>
      <w:lvlText w:val="o"/>
      <w:lvlJc w:val="left"/>
      <w:pPr>
        <w:ind w:left="5595" w:hanging="360"/>
      </w:pPr>
      <w:rPr>
        <w:rFonts w:cs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abstractNum w:abstractNumId="1">
    <w:nsid w:val="3E963F90"/>
    <w:multiLevelType w:val="multilevel"/>
    <w:tmpl w:val="4FEC9C3E"/>
    <w:styleLink w:val="WWNum3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AA01CB"/>
    <w:multiLevelType w:val="multilevel"/>
    <w:tmpl w:val="F70AC6BA"/>
    <w:styleLink w:val="WWNum2"/>
    <w:lvl w:ilvl="0">
      <w:numFmt w:val="bullet"/>
      <w:lvlText w:val="-"/>
      <w:lvlJc w:val="left"/>
      <w:pPr>
        <w:ind w:left="705" w:hanging="360"/>
      </w:pPr>
      <w:rPr>
        <w:rFonts w:cs="F"/>
      </w:rPr>
    </w:lvl>
    <w:lvl w:ilvl="1">
      <w:numFmt w:val="bullet"/>
      <w:lvlText w:val="o"/>
      <w:lvlJc w:val="left"/>
      <w:pPr>
        <w:ind w:left="1425" w:hanging="360"/>
      </w:pPr>
      <w:rPr>
        <w:rFonts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3">
    <w:nsid w:val="51F90CD9"/>
    <w:multiLevelType w:val="multilevel"/>
    <w:tmpl w:val="A30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E4"/>
    <w:rsid w:val="00042420"/>
    <w:rsid w:val="002636CE"/>
    <w:rsid w:val="00286BE4"/>
    <w:rsid w:val="00420E01"/>
    <w:rsid w:val="00494A91"/>
    <w:rsid w:val="004B3627"/>
    <w:rsid w:val="004F1738"/>
    <w:rsid w:val="00530DD3"/>
    <w:rsid w:val="005620B4"/>
    <w:rsid w:val="0057171F"/>
    <w:rsid w:val="00591533"/>
    <w:rsid w:val="007A3303"/>
    <w:rsid w:val="00A32008"/>
    <w:rsid w:val="00A57934"/>
    <w:rsid w:val="00A6234F"/>
    <w:rsid w:val="00A8347F"/>
    <w:rsid w:val="00DB56BD"/>
    <w:rsid w:val="00E82CEB"/>
    <w:rsid w:val="00FA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EFC85-7499-4742-AC09-EE7E4590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styleId="En-tte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A6234F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2019-03-13T14:49:00Z</cp:lastPrinted>
  <dcterms:created xsi:type="dcterms:W3CDTF">2019-03-13T14:43:00Z</dcterms:created>
  <dcterms:modified xsi:type="dcterms:W3CDTF">2019-03-13T15:10:00Z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