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B3" w:rsidRPr="00482AB3" w:rsidRDefault="00482AB3" w:rsidP="00482AB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482AB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2CBBEAC" wp14:editId="2D5E85B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AB3">
        <w:rPr>
          <w:rFonts w:ascii="Verdana" w:eastAsia="Calibri" w:hAnsi="Verdana" w:cs="Arial"/>
          <w:sz w:val="18"/>
          <w:szCs w:val="18"/>
        </w:rPr>
        <w:t>SARL ALLIZEO WEB</w:t>
      </w:r>
      <w:r w:rsidRPr="00482AB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482AB3">
        <w:rPr>
          <w:rFonts w:ascii="Verdana" w:eastAsia="Calibri" w:hAnsi="Verdana" w:cs="Arial"/>
          <w:sz w:val="18"/>
          <w:szCs w:val="18"/>
        </w:rPr>
        <w:br/>
      </w:r>
      <w:r w:rsidRPr="00482AB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482AB3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482AB3" w:rsidRPr="00482AB3" w:rsidRDefault="00482AB3" w:rsidP="00482AB3">
      <w:pPr>
        <w:rPr>
          <w:rFonts w:ascii="Verdana" w:eastAsia="Calibri" w:hAnsi="Verdana" w:cs="Arial"/>
          <w:sz w:val="18"/>
          <w:szCs w:val="18"/>
        </w:rPr>
      </w:pPr>
      <w:r w:rsidRPr="00482AB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482AB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482AB3" w:rsidRPr="00482AB3" w:rsidRDefault="00482AB3" w:rsidP="00482AB3">
      <w:pPr>
        <w:rPr>
          <w:rFonts w:eastAsia="Calibri" w:cs="Arial"/>
          <w:sz w:val="18"/>
          <w:szCs w:val="18"/>
        </w:rPr>
      </w:pPr>
      <w:r w:rsidRPr="00482AB3">
        <w:rPr>
          <w:rFonts w:ascii="Verdana" w:eastAsia="Calibri" w:hAnsi="Verdana" w:cs="Arial"/>
          <w:sz w:val="18"/>
          <w:szCs w:val="18"/>
        </w:rPr>
        <w:t>Habiba AOUZAL – 06.70.50.49.89 - habiba@allizeo-web.fr</w:t>
      </w:r>
      <w:r w:rsidRPr="00482AB3">
        <w:rPr>
          <w:rFonts w:eastAsia="Calibri" w:cs="Arial"/>
          <w:sz w:val="18"/>
          <w:szCs w:val="18"/>
        </w:rPr>
        <w:br/>
      </w:r>
      <w:r w:rsidRPr="00482AB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82AB3" w:rsidRPr="00482AB3" w:rsidRDefault="00482AB3" w:rsidP="00482AB3">
      <w:pPr>
        <w:pStyle w:val="Standard"/>
        <w:tabs>
          <w:tab w:val="left" w:pos="4678"/>
        </w:tabs>
      </w:pPr>
      <w:r w:rsidRPr="00482AB3">
        <w:rPr>
          <w:rFonts w:ascii="Verdana" w:hAnsi="Verdana"/>
          <w:b/>
          <w:sz w:val="20"/>
          <w:szCs w:val="20"/>
        </w:rPr>
        <w:br/>
      </w:r>
      <w:r w:rsidRPr="00482AB3">
        <w:rPr>
          <w:rFonts w:ascii="Verdana" w:hAnsi="Verdana"/>
          <w:b/>
          <w:sz w:val="20"/>
          <w:szCs w:val="20"/>
        </w:rPr>
        <w:tab/>
        <w:t>Mairie de Saint-Clair du-Rhône</w:t>
      </w:r>
    </w:p>
    <w:p w:rsidR="00482AB3" w:rsidRPr="00482AB3" w:rsidRDefault="00482AB3" w:rsidP="00482AB3">
      <w:pPr>
        <w:pStyle w:val="Standard"/>
        <w:tabs>
          <w:tab w:val="left" w:pos="4678"/>
        </w:tabs>
      </w:pPr>
      <w:r w:rsidRPr="00482AB3">
        <w:rPr>
          <w:rFonts w:ascii="Verdana" w:hAnsi="Verdana"/>
          <w:sz w:val="20"/>
          <w:szCs w:val="20"/>
        </w:rPr>
        <w:tab/>
        <w:t>Place Charles De Gaulle</w:t>
      </w:r>
      <w:r w:rsidRPr="00482AB3">
        <w:rPr>
          <w:rFonts w:ascii="Verdana" w:hAnsi="Verdana"/>
          <w:sz w:val="20"/>
          <w:szCs w:val="20"/>
        </w:rPr>
        <w:br/>
      </w:r>
      <w:r w:rsidRPr="00482AB3">
        <w:rPr>
          <w:rFonts w:ascii="Verdana" w:hAnsi="Verdana"/>
          <w:sz w:val="20"/>
          <w:szCs w:val="20"/>
        </w:rPr>
        <w:tab/>
        <w:t xml:space="preserve">38370 Saint Clair-du-Rhône </w:t>
      </w:r>
      <w:r w:rsidRPr="00482AB3">
        <w:rPr>
          <w:rFonts w:ascii="Verdana" w:hAnsi="Verdana"/>
          <w:sz w:val="20"/>
          <w:szCs w:val="20"/>
        </w:rPr>
        <w:br/>
      </w:r>
    </w:p>
    <w:p w:rsidR="00482AB3" w:rsidRPr="00482AB3" w:rsidRDefault="00482AB3" w:rsidP="00482AB3">
      <w:pPr>
        <w:pStyle w:val="Standard"/>
        <w:tabs>
          <w:tab w:val="left" w:pos="5245"/>
        </w:tabs>
        <w:ind w:left="142"/>
      </w:pPr>
      <w:r w:rsidRPr="00482AB3">
        <w:rPr>
          <w:rFonts w:ascii="Verdana" w:hAnsi="Verdana"/>
          <w:sz w:val="20"/>
          <w:szCs w:val="20"/>
        </w:rPr>
        <w:br/>
        <w:t>Date : 11/02/2018</w:t>
      </w:r>
      <w:r w:rsidRPr="00482AB3">
        <w:rPr>
          <w:rFonts w:ascii="Verdana" w:hAnsi="Verdana"/>
          <w:sz w:val="20"/>
          <w:szCs w:val="20"/>
        </w:rPr>
        <w:br/>
        <w:t>N° facture : AL2018</w:t>
      </w:r>
      <w:r w:rsidRPr="00482AB3">
        <w:rPr>
          <w:rFonts w:ascii="Cambria Math" w:hAnsi="Cambria Math" w:cs="Cambria Math"/>
          <w:sz w:val="20"/>
          <w:szCs w:val="20"/>
        </w:rPr>
        <w:t>‐</w:t>
      </w:r>
      <w:r w:rsidRPr="00482AB3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>5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482AB3" w:rsidRPr="00482AB3" w:rsidTr="00217CFF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Qté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482AB3" w:rsidRPr="00482AB3" w:rsidTr="00217CFF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482AB3">
            <w:pPr>
              <w:pStyle w:val="Paragraphedeliste"/>
              <w:tabs>
                <w:tab w:val="right" w:pos="10632"/>
              </w:tabs>
              <w:spacing w:after="240" w:line="276" w:lineRule="auto"/>
              <w:ind w:left="0"/>
              <w:rPr>
                <w:lang w:val="fr-FR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  <w:lang w:val="fr-FR"/>
              </w:rPr>
              <w:t>Création des nouvelles rubriques « Urbanisme » suivant devis n° AL2017-110 du 22 novembre 2017</w:t>
            </w:r>
            <w:r w:rsidRPr="00482AB3">
              <w:rPr>
                <w:rFonts w:ascii="Verdana" w:hAnsi="Verdana"/>
                <w:b/>
                <w:color w:val="E25046"/>
                <w:sz w:val="20"/>
                <w:szCs w:val="20"/>
                <w:lang w:val="fr-FR"/>
              </w:rPr>
              <w:t> :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left="709" w:hanging="284"/>
              <w:contextualSpacing w:val="0"/>
              <w:rPr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Création des squelettes des pages : 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  <w:lang w:val="fr-FR"/>
              </w:rPr>
            </w:pP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>Présentation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  <w:lang w:val="fr-FR"/>
              </w:rPr>
            </w:pP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>Avis de mise à l’enquête publique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  <w:lang w:val="fr-FR"/>
              </w:rPr>
            </w:pP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>Notice d’enquête publique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  <w:lang w:val="fr-FR"/>
              </w:rPr>
            </w:pP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>PLU : Plan Local d’Urbanisme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 w:val="0"/>
              <w:rPr>
                <w:lang w:val="fr-FR"/>
              </w:rPr>
            </w:pP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>Zonage d’assainissement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left="709" w:hanging="284"/>
              <w:contextualSpacing w:val="0"/>
              <w:rPr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Intégration</w:t>
            </w:r>
            <w:r w:rsidRPr="00482AB3">
              <w:rPr>
                <w:rFonts w:ascii="Verdana" w:hAnsi="Verdana"/>
                <w:sz w:val="20"/>
                <w:szCs w:val="20"/>
                <w:lang w:val="fr-FR"/>
              </w:rPr>
              <w:t xml:space="preserve"> des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contenus visuels et textuels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fr-FR"/>
              </w:rPr>
              <w:t>fournis par vos soins</w:t>
            </w:r>
          </w:p>
          <w:p w:rsidR="00482AB3" w:rsidRPr="00482AB3" w:rsidRDefault="00482AB3" w:rsidP="00482AB3">
            <w:pPr>
              <w:pStyle w:val="Paragraphedeliste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spacing w:before="120" w:after="120" w:line="276" w:lineRule="auto"/>
              <w:ind w:left="709" w:hanging="284"/>
              <w:contextualSpacing w:val="0"/>
              <w:rPr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Modification des menus de navigation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482AB3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482AB3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482AB3">
            <w:pPr>
              <w:pStyle w:val="Standard"/>
              <w:tabs>
                <w:tab w:val="left" w:pos="5103"/>
              </w:tabs>
              <w:spacing w:after="0"/>
              <w:jc w:val="center"/>
            </w:pPr>
            <w:r w:rsidRPr="00482AB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482AB3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482AB3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482AB3" w:rsidRPr="00482AB3" w:rsidTr="00217CFF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482AB3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482AB3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82AB3" w:rsidRPr="00482AB3" w:rsidTr="00217CFF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482AB3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82AB3" w:rsidRPr="00482AB3" w:rsidTr="00217CFF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  <w:r w:rsidRPr="00482AB3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82AB3" w:rsidRPr="00482AB3" w:rsidTr="00217CFF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 w:rsidRPr="00482AB3"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82AB3" w:rsidRPr="00482AB3" w:rsidRDefault="00482AB3" w:rsidP="00217CF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  <w:r w:rsidRPr="00482AB3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482AB3" w:rsidRPr="00482AB3" w:rsidRDefault="00482AB3" w:rsidP="00482AB3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482AB3" w:rsidRPr="00482AB3" w:rsidRDefault="00482AB3" w:rsidP="00482AB3">
      <w:pPr>
        <w:pStyle w:val="Standard"/>
        <w:tabs>
          <w:tab w:val="left" w:pos="5245"/>
        </w:tabs>
        <w:ind w:left="142"/>
      </w:pPr>
      <w:r w:rsidRPr="00482AB3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 w:rsidRPr="00482AB3">
        <w:rPr>
          <w:rFonts w:ascii="Verdana" w:hAnsi="Verdana"/>
          <w:b/>
          <w:color w:val="E25046"/>
          <w:sz w:val="20"/>
          <w:szCs w:val="20"/>
        </w:rPr>
        <w:br/>
      </w:r>
      <w:r w:rsidRPr="00482AB3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482AB3">
        <w:rPr>
          <w:rFonts w:ascii="Verdana" w:hAnsi="Verdana"/>
          <w:i/>
          <w:iCs/>
          <w:sz w:val="20"/>
          <w:szCs w:val="20"/>
        </w:rPr>
        <w:br/>
      </w:r>
    </w:p>
    <w:p w:rsidR="00482AB3" w:rsidRPr="00482AB3" w:rsidRDefault="00482AB3" w:rsidP="00482AB3">
      <w:pPr>
        <w:pStyle w:val="Standard"/>
        <w:tabs>
          <w:tab w:val="left" w:pos="5245"/>
        </w:tabs>
        <w:ind w:left="142"/>
      </w:pPr>
    </w:p>
    <w:p w:rsidR="00482AB3" w:rsidRPr="00482AB3" w:rsidRDefault="00482AB3" w:rsidP="00482AB3">
      <w:pPr>
        <w:pStyle w:val="Standard"/>
        <w:tabs>
          <w:tab w:val="left" w:pos="5245"/>
        </w:tabs>
        <w:ind w:left="142"/>
      </w:pPr>
      <w:r w:rsidRPr="00482AB3">
        <w:rPr>
          <w:rFonts w:ascii="Verdana" w:hAnsi="Verdana"/>
          <w:b/>
          <w:sz w:val="20"/>
          <w:szCs w:val="20"/>
        </w:rPr>
        <w:lastRenderedPageBreak/>
        <w:t>Payable à réception par virement ou par chèque</w:t>
      </w:r>
    </w:p>
    <w:p w:rsidR="00482AB3" w:rsidRPr="00482AB3" w:rsidRDefault="00482AB3" w:rsidP="00482AB3">
      <w:pPr>
        <w:pStyle w:val="Standard"/>
        <w:tabs>
          <w:tab w:val="left" w:pos="4678"/>
        </w:tabs>
        <w:spacing w:before="120"/>
        <w:ind w:left="142" w:right="255"/>
      </w:pPr>
      <w:r w:rsidRPr="00482AB3"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 w:rsidRPr="00482AB3">
        <w:rPr>
          <w:rFonts w:ascii="Verdana" w:hAnsi="Verdana"/>
          <w:b/>
          <w:color w:val="2C3E50"/>
          <w:sz w:val="20"/>
          <w:szCs w:val="20"/>
        </w:rPr>
        <w:br/>
      </w:r>
      <w:r w:rsidRPr="00482AB3">
        <w:rPr>
          <w:rFonts w:ascii="Verdana" w:hAnsi="Verdana"/>
          <w:sz w:val="20"/>
          <w:szCs w:val="20"/>
        </w:rPr>
        <w:t xml:space="preserve">A l’ordre de : </w:t>
      </w:r>
      <w:r w:rsidRPr="00482AB3">
        <w:rPr>
          <w:rFonts w:ascii="Verdana" w:hAnsi="Verdana"/>
          <w:b/>
          <w:sz w:val="20"/>
          <w:szCs w:val="20"/>
        </w:rPr>
        <w:t>Allizéo Web</w:t>
      </w:r>
      <w:r w:rsidRPr="00482AB3">
        <w:rPr>
          <w:rFonts w:ascii="Verdana" w:hAnsi="Verdana"/>
          <w:sz w:val="20"/>
          <w:szCs w:val="20"/>
        </w:rPr>
        <w:t xml:space="preserve"> </w:t>
      </w:r>
      <w:r w:rsidRPr="00482AB3">
        <w:rPr>
          <w:rFonts w:ascii="Verdana" w:hAnsi="Verdana"/>
          <w:sz w:val="20"/>
          <w:szCs w:val="20"/>
        </w:rPr>
        <w:br/>
        <w:t xml:space="preserve">A adresser à : </w:t>
      </w:r>
      <w:r w:rsidRPr="00482AB3">
        <w:rPr>
          <w:rFonts w:ascii="Verdana" w:hAnsi="Verdana"/>
          <w:b/>
          <w:sz w:val="20"/>
          <w:szCs w:val="20"/>
        </w:rPr>
        <w:t>Allizéo Web - Espace Saint Germain – Bâtiment L’Ellipse – 30 avenue du Général Leclerc - 38200 VIENNE</w:t>
      </w:r>
    </w:p>
    <w:p w:rsidR="00482AB3" w:rsidRPr="00482AB3" w:rsidRDefault="00482AB3" w:rsidP="00482AB3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 w:rsidRPr="00482AB3"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 w:rsidRPr="00482AB3">
        <w:rPr>
          <w:rFonts w:ascii="Verdana" w:hAnsi="Verdana"/>
          <w:b/>
          <w:color w:val="2C3E50"/>
          <w:sz w:val="20"/>
          <w:szCs w:val="20"/>
        </w:rPr>
        <w:br/>
      </w:r>
      <w:r w:rsidRPr="00482AB3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482AB3" w:rsidRPr="00482AB3" w:rsidTr="00217CF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482AB3" w:rsidRPr="00482AB3" w:rsidTr="00217CFF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482AB3" w:rsidRPr="00482AB3" w:rsidTr="00217CFF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482AB3" w:rsidRPr="00482AB3" w:rsidTr="00217CFF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82AB3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82AB3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82AB3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82AB3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482AB3" w:rsidRPr="00482AB3" w:rsidRDefault="00482AB3" w:rsidP="00217CF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482AB3" w:rsidRPr="00482AB3" w:rsidTr="00217CF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482AB3" w:rsidRPr="00482AB3" w:rsidTr="00217CFF">
              <w:tc>
                <w:tcPr>
                  <w:tcW w:w="2868" w:type="dxa"/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482AB3" w:rsidRPr="00482AB3" w:rsidRDefault="00482AB3" w:rsidP="00217CFF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82AB3" w:rsidRPr="00482AB3" w:rsidTr="00217CF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482AB3" w:rsidRPr="00482AB3" w:rsidTr="00217CFF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482AB3" w:rsidRPr="00482AB3" w:rsidTr="00217CFF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482AB3" w:rsidRPr="00482AB3" w:rsidRDefault="00482AB3" w:rsidP="00217CF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482AB3" w:rsidRPr="00482AB3" w:rsidTr="00217CF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482AB3" w:rsidRPr="00482AB3" w:rsidTr="00217CFF">
              <w:tc>
                <w:tcPr>
                  <w:tcW w:w="2868" w:type="dxa"/>
                </w:tcPr>
                <w:p w:rsidR="00482AB3" w:rsidRPr="00482AB3" w:rsidRDefault="00482AB3" w:rsidP="00217CFF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2AB3"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482AB3" w:rsidRPr="00482AB3" w:rsidRDefault="00482AB3" w:rsidP="00217CFF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2AB3" w:rsidRPr="00482AB3" w:rsidRDefault="00482AB3" w:rsidP="00482AB3">
      <w:pPr>
        <w:pStyle w:val="Standard"/>
        <w:tabs>
          <w:tab w:val="left" w:pos="4678"/>
        </w:tabs>
        <w:ind w:left="142" w:right="254"/>
      </w:pPr>
      <w:r w:rsidRPr="00482AB3">
        <w:rPr>
          <w:rFonts w:ascii="Verdana" w:hAnsi="Verdana"/>
          <w:sz w:val="20"/>
          <w:szCs w:val="20"/>
        </w:rPr>
        <w:br/>
      </w:r>
      <w:r w:rsidRPr="00482AB3">
        <w:rPr>
          <w:rFonts w:ascii="Verdana" w:hAnsi="Verdana"/>
          <w:b/>
          <w:sz w:val="20"/>
          <w:szCs w:val="20"/>
        </w:rPr>
        <w:t xml:space="preserve">Intitulé du compte : </w:t>
      </w:r>
      <w:r w:rsidRPr="00482AB3">
        <w:rPr>
          <w:rFonts w:ascii="Verdana" w:hAnsi="Verdana"/>
          <w:b/>
          <w:sz w:val="20"/>
          <w:szCs w:val="20"/>
        </w:rPr>
        <w:br/>
      </w:r>
      <w:r w:rsidRPr="00482AB3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482AB3" w:rsidRPr="00482AB3" w:rsidRDefault="00482AB3" w:rsidP="00482AB3">
      <w:pPr>
        <w:pStyle w:val="Standard"/>
        <w:tabs>
          <w:tab w:val="left" w:pos="4678"/>
        </w:tabs>
        <w:ind w:left="142" w:right="254"/>
      </w:pPr>
      <w:r w:rsidRPr="00482AB3">
        <w:rPr>
          <w:rFonts w:ascii="Verdana" w:hAnsi="Verdana"/>
          <w:b/>
          <w:sz w:val="18"/>
          <w:szCs w:val="18"/>
        </w:rPr>
        <w:t>Valeur en votre aimable règlement</w:t>
      </w:r>
      <w:r w:rsidRPr="00482AB3">
        <w:rPr>
          <w:rFonts w:ascii="Verdana" w:hAnsi="Verdana"/>
          <w:b/>
          <w:sz w:val="18"/>
          <w:szCs w:val="18"/>
        </w:rPr>
        <w:br/>
      </w:r>
      <w:r w:rsidRPr="00482AB3"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 w:rsidRPr="00482AB3"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 w:rsidRPr="00482AB3"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482AB3" w:rsidRPr="00482AB3" w:rsidRDefault="00482AB3" w:rsidP="00482AB3">
      <w:pPr>
        <w:pStyle w:val="Standard"/>
        <w:tabs>
          <w:tab w:val="left" w:pos="4678"/>
        </w:tabs>
        <w:ind w:left="142" w:right="254"/>
      </w:pPr>
    </w:p>
    <w:p w:rsidR="001C790C" w:rsidRPr="00482AB3" w:rsidRDefault="00482AB3"/>
    <w:sectPr w:rsidR="001C790C" w:rsidRPr="00482AB3">
      <w:footerReference w:type="even" r:id="rId6"/>
      <w:footerReference w:type="default" r:id="rId7"/>
      <w:pgSz w:w="11906" w:h="16838"/>
      <w:pgMar w:top="1417" w:right="424" w:bottom="568" w:left="709" w:header="708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2" w:type="pct"/>
      <w:tblInd w:w="1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2085"/>
    </w:tblGrid>
    <w:tr w:rsidR="004F1738" w:rsidRPr="00E50326" w:rsidTr="004F1738">
      <w:tc>
        <w:tcPr>
          <w:tcW w:w="4057" w:type="pct"/>
          <w:shd w:val="clear" w:color="auto" w:fill="auto"/>
        </w:tcPr>
        <w:p w:rsidR="004F1738" w:rsidRPr="001F782D" w:rsidRDefault="00482AB3" w:rsidP="004F1738">
          <w:pPr>
            <w:pStyle w:val="Pieddepage"/>
            <w:rPr>
              <w:rFonts w:ascii="Verdana" w:hAnsi="Verdana"/>
              <w:sz w:val="18"/>
              <w:szCs w:val="18"/>
            </w:rPr>
          </w:pPr>
          <w:r w:rsidRPr="001F782D">
            <w:rPr>
              <w:rFonts w:ascii="Verdana" w:hAnsi="Verdana"/>
              <w:sz w:val="18"/>
              <w:szCs w:val="18"/>
            </w:rPr>
            <w:t>SARL Allizéo Web - 30, Av. Général Leclerc – Espace St Germain – Bât. l’Ellipse – 38200 Vienne</w:t>
          </w:r>
        </w:p>
      </w:tc>
      <w:tc>
        <w:tcPr>
          <w:tcW w:w="943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9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82AB3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82AB3" w:rsidP="004F1738">
          <w:pPr>
            <w:pStyle w:val="En-tte"/>
            <w:rPr>
              <w:rFonts w:ascii="Verdana" w:hAnsi="Verdana"/>
              <w:sz w:val="20"/>
              <w:szCs w:val="20"/>
            </w:rPr>
          </w:pPr>
          <w:r w:rsidRPr="00E50326">
            <w:rPr>
              <w:rFonts w:ascii="Verdana" w:eastAsia="Calibri" w:hAnsi="Verdana" w:cs="Arial"/>
              <w:sz w:val="16"/>
              <w:szCs w:val="16"/>
            </w:rPr>
            <w:t>SARL au capital de 6.000 € - Siret 750 800 229 00015 - RCS Saint-Etienne : B 750 800 229 – N° Tva intracom : FR 74 750800229</w:t>
          </w:r>
        </w:p>
      </w:tc>
    </w:tr>
  </w:tbl>
  <w:p w:rsidR="00BA28CF" w:rsidRDefault="00482A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482AB3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82AB3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164162681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82AB3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82AB3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Default="00482AB3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7355E"/>
    <w:multiLevelType w:val="hybridMultilevel"/>
    <w:tmpl w:val="A824F4DE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B3"/>
    <w:rsid w:val="000334AF"/>
    <w:rsid w:val="00162167"/>
    <w:rsid w:val="002C309B"/>
    <w:rsid w:val="003C47F6"/>
    <w:rsid w:val="00420F96"/>
    <w:rsid w:val="00482AB3"/>
    <w:rsid w:val="004E4D73"/>
    <w:rsid w:val="005E1837"/>
    <w:rsid w:val="008C6FA4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D35F-E685-4A49-B4C0-77549BF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B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customStyle="1" w:styleId="Standard">
    <w:name w:val="Standard"/>
    <w:rsid w:val="00482A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En-tte">
    <w:name w:val="header"/>
    <w:basedOn w:val="Standard"/>
    <w:link w:val="En-tteCar"/>
    <w:uiPriority w:val="99"/>
    <w:rsid w:val="00482A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AB3"/>
    <w:rPr>
      <w:rFonts w:ascii="Calibri" w:eastAsia="SimSun" w:hAnsi="Calibri" w:cs="F"/>
      <w:kern w:val="3"/>
    </w:rPr>
  </w:style>
  <w:style w:type="paragraph" w:styleId="Pieddepage">
    <w:name w:val="footer"/>
    <w:basedOn w:val="Standard"/>
    <w:link w:val="PieddepageCar"/>
    <w:uiPriority w:val="99"/>
    <w:rsid w:val="00482A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AB3"/>
    <w:rPr>
      <w:rFonts w:ascii="Calibri" w:eastAsia="SimSun" w:hAnsi="Calibri" w:cs="F"/>
      <w:kern w:val="3"/>
    </w:rPr>
  </w:style>
  <w:style w:type="numbering" w:customStyle="1" w:styleId="WWNum3">
    <w:name w:val="WWNum3"/>
    <w:basedOn w:val="Aucuneliste"/>
    <w:rsid w:val="00482AB3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8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2018-02-13T11:30:00Z</dcterms:created>
  <dcterms:modified xsi:type="dcterms:W3CDTF">2018-02-13T11:40:00Z</dcterms:modified>
</cp:coreProperties>
</file>