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2" w:rsidRPr="00CB6FA3" w:rsidRDefault="00C44232" w:rsidP="00C4423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C44232" w:rsidRDefault="00C44232" w:rsidP="00C44232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C44232" w:rsidRDefault="00C44232" w:rsidP="00C44232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77067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A2112" w:rsidRPr="000A2112" w:rsidRDefault="00C44232" w:rsidP="000A2112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="000A2112" w:rsidRPr="000A2112">
        <w:rPr>
          <w:rFonts w:ascii="Verdana" w:hAnsi="Verdana"/>
          <w:b/>
          <w:sz w:val="20"/>
          <w:szCs w:val="20"/>
        </w:rPr>
        <w:t xml:space="preserve">Maison </w:t>
      </w:r>
      <w:proofErr w:type="spellStart"/>
      <w:r w:rsidR="000A2112" w:rsidRPr="000A2112">
        <w:rPr>
          <w:rFonts w:ascii="Verdana" w:hAnsi="Verdana"/>
          <w:b/>
          <w:sz w:val="20"/>
          <w:szCs w:val="20"/>
        </w:rPr>
        <w:t>Baltayan</w:t>
      </w:r>
      <w:proofErr w:type="spellEnd"/>
    </w:p>
    <w:p w:rsidR="00493C82" w:rsidRPr="000A2112" w:rsidRDefault="000A2112" w:rsidP="000A2112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6, Place des Célestins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0A2112">
        <w:rPr>
          <w:rFonts w:ascii="Verdana" w:hAnsi="Verdana"/>
          <w:sz w:val="20"/>
          <w:szCs w:val="20"/>
        </w:rPr>
        <w:t>69002 Lyon</w:t>
      </w:r>
    </w:p>
    <w:p w:rsidR="00C44232" w:rsidRDefault="00C44232" w:rsidP="00493C82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A2112"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z w:val="20"/>
          <w:szCs w:val="20"/>
        </w:rPr>
        <w:t>/07/2016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0A2112">
        <w:rPr>
          <w:rFonts w:ascii="Verdana" w:hAnsi="Verdana"/>
          <w:sz w:val="20"/>
          <w:szCs w:val="20"/>
        </w:rPr>
        <w:t>201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C44232" w:rsidTr="000A2112">
        <w:tc>
          <w:tcPr>
            <w:tcW w:w="5211" w:type="dxa"/>
            <w:shd w:val="pct5" w:color="auto" w:fill="auto"/>
            <w:vAlign w:val="center"/>
          </w:tcPr>
          <w:p w:rsidR="00C44232" w:rsidRPr="009F3BBA" w:rsidRDefault="00C44232" w:rsidP="000A2112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C44232" w:rsidRPr="009F3BBA" w:rsidRDefault="00C44232" w:rsidP="000A2112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="000A2112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0" w:type="dxa"/>
            <w:shd w:val="pct5" w:color="auto" w:fill="auto"/>
            <w:vAlign w:val="center"/>
          </w:tcPr>
          <w:p w:rsidR="00C44232" w:rsidRPr="00730D88" w:rsidRDefault="000A2112" w:rsidP="000A2112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6" w:type="dxa"/>
            <w:shd w:val="pct5" w:color="auto" w:fill="auto"/>
            <w:vAlign w:val="center"/>
          </w:tcPr>
          <w:p w:rsidR="00C44232" w:rsidRPr="009F3BBA" w:rsidRDefault="00C44232" w:rsidP="000A2112">
            <w:pPr>
              <w:tabs>
                <w:tab w:val="left" w:pos="5103"/>
              </w:tabs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44232" w:rsidTr="000A2112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C44232" w:rsidRPr="00493C82" w:rsidRDefault="000A2112" w:rsidP="000A211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Référencement naturel du site en français www.baltayan.fr/fr/</w:t>
            </w:r>
            <w:r w:rsidR="00493C82"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Prestations en avril, mai et juin</w:t>
            </w:r>
          </w:p>
        </w:tc>
        <w:tc>
          <w:tcPr>
            <w:tcW w:w="1984" w:type="dxa"/>
          </w:tcPr>
          <w:p w:rsidR="00C44232" w:rsidRPr="00730D88" w:rsidRDefault="000A2112" w:rsidP="000A2112">
            <w:pPr>
              <w:tabs>
                <w:tab w:val="right" w:pos="1524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16083B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233</w:t>
            </w:r>
            <w:r w:rsidR="0016083B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333</w:t>
            </w:r>
            <w:r w:rsidR="0016083B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0" w:type="dxa"/>
          </w:tcPr>
          <w:p w:rsidR="00C44232" w:rsidRPr="009F3BBA" w:rsidRDefault="000A2112" w:rsidP="000A211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 w:rsidR="0016083B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16" w:type="dxa"/>
          </w:tcPr>
          <w:p w:rsidR="00C44232" w:rsidRPr="009F3BBA" w:rsidRDefault="000A2112" w:rsidP="00BB67E9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ab/>
              <w:t>7</w:t>
            </w:r>
            <w:r w:rsidR="0016083B">
              <w:rPr>
                <w:rFonts w:ascii="Verdana" w:hAnsi="Verdana"/>
                <w:sz w:val="20"/>
                <w:szCs w:val="20"/>
              </w:rPr>
              <w:t>00.00 €</w:t>
            </w:r>
          </w:p>
        </w:tc>
      </w:tr>
      <w:tr w:rsidR="00C44232" w:rsidTr="000A2112">
        <w:tc>
          <w:tcPr>
            <w:tcW w:w="5211" w:type="dxa"/>
            <w:vMerge w:val="restart"/>
            <w:tcBorders>
              <w:left w:val="nil"/>
            </w:tcBorders>
          </w:tcPr>
          <w:p w:rsid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192E6A" w:rsidRDefault="00192E6A" w:rsidP="00C44232">
            <w:pPr>
              <w:tabs>
                <w:tab w:val="left" w:pos="4536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C44232" w:rsidRPr="00C44232" w:rsidRDefault="00C44232" w:rsidP="00C44232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C44232" w:rsidRPr="000E0A46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A2112">
              <w:rPr>
                <w:rFonts w:ascii="Verdana" w:hAnsi="Verdana"/>
                <w:sz w:val="20"/>
                <w:szCs w:val="20"/>
              </w:rPr>
              <w:t>7</w:t>
            </w:r>
            <w:r w:rsidR="0016083B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0A2112">
        <w:tc>
          <w:tcPr>
            <w:tcW w:w="521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0E0A46" w:rsidRDefault="00C44232" w:rsidP="00BB67E9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C44232" w:rsidRPr="000E0A46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A2112"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44232" w:rsidTr="000A2112">
        <w:tc>
          <w:tcPr>
            <w:tcW w:w="5211" w:type="dxa"/>
            <w:vMerge/>
            <w:tcBorders>
              <w:left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C44232" w:rsidRPr="00813F68" w:rsidRDefault="00C44232" w:rsidP="00C4423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0A2112">
              <w:rPr>
                <w:rFonts w:ascii="Verdana" w:hAnsi="Verdana"/>
                <w:b/>
                <w:sz w:val="20"/>
                <w:szCs w:val="20"/>
              </w:rPr>
              <w:t>84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44232" w:rsidTr="000A2112">
        <w:tc>
          <w:tcPr>
            <w:tcW w:w="5211" w:type="dxa"/>
            <w:vMerge/>
            <w:tcBorders>
              <w:left w:val="nil"/>
              <w:bottom w:val="nil"/>
            </w:tcBorders>
          </w:tcPr>
          <w:p w:rsidR="00C44232" w:rsidRPr="009F3BBA" w:rsidRDefault="00C44232" w:rsidP="00BB67E9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C44232" w:rsidRPr="00813F68" w:rsidRDefault="00C44232" w:rsidP="00BB67E9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C44232" w:rsidRPr="00813F68" w:rsidRDefault="00C44232" w:rsidP="000A211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A2112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16083B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16083B" w:rsidRPr="0016083B" w:rsidRDefault="0016083B" w:rsidP="00C44232">
      <w:pPr>
        <w:tabs>
          <w:tab w:val="left" w:pos="4536"/>
        </w:tabs>
        <w:rPr>
          <w:rFonts w:ascii="Verdana" w:hAnsi="Verdana"/>
          <w:iCs/>
          <w:sz w:val="20"/>
          <w:szCs w:val="20"/>
        </w:rPr>
      </w:pPr>
    </w:p>
    <w:p w:rsidR="00C44232" w:rsidRDefault="0016083B" w:rsidP="00C44232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44232" w:rsidTr="00BB67E9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44232" w:rsidTr="00BB67E9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44232" w:rsidTr="00BB67E9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Pr="00180125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44232" w:rsidTr="00BB67E9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44232" w:rsidTr="00BB67E9">
              <w:tc>
                <w:tcPr>
                  <w:tcW w:w="3738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44232" w:rsidTr="00BB67E9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44232" w:rsidTr="00BB67E9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44232" w:rsidTr="00BB67E9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44232" w:rsidTr="00BB67E9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44232" w:rsidRPr="004A3784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44232" w:rsidTr="00BB67E9">
              <w:tc>
                <w:tcPr>
                  <w:tcW w:w="3816" w:type="dxa"/>
                </w:tcPr>
                <w:p w:rsidR="00C44232" w:rsidRDefault="00C44232" w:rsidP="00BB67E9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44232" w:rsidRDefault="00C44232" w:rsidP="00BB67E9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4232" w:rsidRDefault="00C44232" w:rsidP="00C44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D0059A" w:rsidRPr="00C44232" w:rsidRDefault="00C44232" w:rsidP="00C44232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RPr="00C44232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A3B11"/>
    <w:multiLevelType w:val="hybridMultilevel"/>
    <w:tmpl w:val="5ED80BB6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729D40F1"/>
    <w:multiLevelType w:val="hybridMultilevel"/>
    <w:tmpl w:val="EF88B54E"/>
    <w:lvl w:ilvl="0" w:tplc="CF7ECEE0">
      <w:start w:val="200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C44232"/>
    <w:rsid w:val="000A2112"/>
    <w:rsid w:val="0016083B"/>
    <w:rsid w:val="00192E6A"/>
    <w:rsid w:val="00493C82"/>
    <w:rsid w:val="004E5AE4"/>
    <w:rsid w:val="00954D25"/>
    <w:rsid w:val="00B56C68"/>
    <w:rsid w:val="00C44232"/>
    <w:rsid w:val="00C568C2"/>
    <w:rsid w:val="00CB4EF5"/>
    <w:rsid w:val="00D0059A"/>
    <w:rsid w:val="00E2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32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C4423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4423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222B-C361-4E15-ACA5-BC8AB438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2016-07-27T13:01:00Z</cp:lastPrinted>
  <dcterms:created xsi:type="dcterms:W3CDTF">2016-07-27T13:26:00Z</dcterms:created>
  <dcterms:modified xsi:type="dcterms:W3CDTF">2016-07-27T13:31:00Z</dcterms:modified>
</cp:coreProperties>
</file>