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8" w:rsidRPr="00CB6FA3" w:rsidRDefault="002966C8" w:rsidP="002966C8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2966C8" w:rsidRDefault="002966C8" w:rsidP="002966C8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13601" w:rsidRPr="00C81C31" w:rsidRDefault="002966C8" w:rsidP="002966C8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313601">
        <w:rPr>
          <w:rFonts w:ascii="Verdana" w:eastAsia="Calibri" w:hAnsi="Verdana" w:cs="Arial"/>
          <w:sz w:val="18"/>
          <w:szCs w:val="18"/>
          <w:lang w:val="pt-PT"/>
        </w:rPr>
        <w:br/>
      </w:r>
      <w:r w:rsidR="00F2704D" w:rsidRPr="00F2704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313601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313601" w:rsidRDefault="00313601" w:rsidP="002966C8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0E6A2D">
        <w:rPr>
          <w:rFonts w:ascii="Verdana" w:hAnsi="Verdana"/>
          <w:b/>
          <w:sz w:val="20"/>
          <w:szCs w:val="20"/>
        </w:rPr>
        <w:t>Promiscible</w:t>
      </w:r>
      <w:r w:rsidR="000E6A2D">
        <w:rPr>
          <w:rFonts w:ascii="Verdana" w:hAnsi="Verdana"/>
          <w:b/>
          <w:sz w:val="20"/>
          <w:szCs w:val="20"/>
        </w:rPr>
        <w:br/>
      </w:r>
      <w:r w:rsidR="000E6A2D" w:rsidRPr="000E6A2D">
        <w:rPr>
          <w:rFonts w:ascii="Verdana" w:hAnsi="Verdana"/>
          <w:sz w:val="20"/>
          <w:szCs w:val="20"/>
        </w:rPr>
        <w:tab/>
        <w:t>31, Rue de la Convention</w:t>
      </w:r>
      <w:r w:rsidR="000E6A2D">
        <w:rPr>
          <w:rFonts w:ascii="Verdana" w:hAnsi="Verdana"/>
          <w:sz w:val="20"/>
          <w:szCs w:val="20"/>
        </w:rPr>
        <w:br/>
      </w:r>
      <w:r w:rsidR="000E6A2D">
        <w:rPr>
          <w:rFonts w:ascii="Verdana" w:hAnsi="Verdana"/>
          <w:sz w:val="20"/>
          <w:szCs w:val="20"/>
        </w:rPr>
        <w:tab/>
        <w:t>Parc Garigliano</w:t>
      </w:r>
      <w:r w:rsidRPr="002B6FFF">
        <w:rPr>
          <w:rFonts w:ascii="Verdana" w:hAnsi="Verdana"/>
          <w:sz w:val="20"/>
          <w:szCs w:val="20"/>
        </w:rPr>
        <w:br/>
      </w:r>
      <w:r w:rsidR="000E6A2D">
        <w:rPr>
          <w:rFonts w:ascii="Verdana" w:hAnsi="Verdana"/>
          <w:sz w:val="18"/>
          <w:szCs w:val="18"/>
        </w:rPr>
        <w:tab/>
        <w:t>38200 Vienne</w:t>
      </w:r>
    </w:p>
    <w:p w:rsidR="00313601" w:rsidRDefault="00313601" w:rsidP="00313601">
      <w:pPr>
        <w:tabs>
          <w:tab w:val="left" w:pos="5670"/>
        </w:tabs>
        <w:rPr>
          <w:rFonts w:ascii="Verdana" w:hAnsi="Verdana"/>
          <w:sz w:val="18"/>
          <w:szCs w:val="18"/>
        </w:rPr>
      </w:pPr>
    </w:p>
    <w:p w:rsidR="00313601" w:rsidRPr="00EA329C" w:rsidRDefault="00313601" w:rsidP="00367B09">
      <w:pPr>
        <w:tabs>
          <w:tab w:val="left" w:pos="5670"/>
        </w:tabs>
        <w:ind w:left="142"/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EA329C">
        <w:rPr>
          <w:rFonts w:ascii="Verdana" w:hAnsi="Verdana"/>
          <w:sz w:val="18"/>
          <w:szCs w:val="18"/>
        </w:rPr>
        <w:t>26</w:t>
      </w:r>
      <w:r w:rsidRPr="003C72BD">
        <w:rPr>
          <w:rFonts w:ascii="Verdana" w:hAnsi="Verdana"/>
          <w:sz w:val="18"/>
          <w:szCs w:val="18"/>
        </w:rPr>
        <w:t>/</w:t>
      </w:r>
      <w:r w:rsidR="002966C8">
        <w:rPr>
          <w:rFonts w:ascii="Verdana" w:hAnsi="Verdana"/>
          <w:sz w:val="18"/>
          <w:szCs w:val="18"/>
        </w:rPr>
        <w:t>0</w:t>
      </w:r>
      <w:r w:rsidR="00EA329C">
        <w:rPr>
          <w:rFonts w:ascii="Verdana" w:hAnsi="Verdana"/>
          <w:sz w:val="18"/>
          <w:szCs w:val="18"/>
        </w:rPr>
        <w:t>6</w:t>
      </w:r>
      <w:r w:rsidR="002966C8">
        <w:rPr>
          <w:rFonts w:ascii="Verdana" w:hAnsi="Verdana"/>
          <w:sz w:val="18"/>
          <w:szCs w:val="18"/>
        </w:rPr>
        <w:t>/2013</w:t>
      </w:r>
      <w:r w:rsidRPr="003C72BD">
        <w:rPr>
          <w:rFonts w:ascii="Verdana" w:hAnsi="Verdana"/>
          <w:sz w:val="18"/>
          <w:szCs w:val="18"/>
        </w:rPr>
        <w:br/>
      </w:r>
      <w:r w:rsidR="00EA329C" w:rsidRPr="00EA329C">
        <w:rPr>
          <w:rFonts w:ascii="Verdana" w:hAnsi="Verdana"/>
          <w:sz w:val="18"/>
          <w:szCs w:val="18"/>
        </w:rPr>
        <w:t>N° facture : AL2013</w:t>
      </w:r>
      <w:r w:rsidR="00EA329C">
        <w:rPr>
          <w:rFonts w:ascii="Verdana" w:hAnsi="Verdana"/>
          <w:sz w:val="18"/>
          <w:szCs w:val="18"/>
        </w:rPr>
        <w:t>-</w:t>
      </w:r>
      <w:r w:rsidR="00EA329C" w:rsidRPr="00EA329C">
        <w:rPr>
          <w:rFonts w:ascii="Verdana" w:hAnsi="Verdana"/>
          <w:sz w:val="18"/>
          <w:szCs w:val="18"/>
        </w:rPr>
        <w:t>131</w:t>
      </w:r>
    </w:p>
    <w:tbl>
      <w:tblPr>
        <w:tblStyle w:val="Trameclaire-Accent3"/>
        <w:tblW w:w="10490" w:type="dxa"/>
        <w:tblCellSpacing w:w="28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/>
      </w:tblPr>
      <w:tblGrid>
        <w:gridCol w:w="6121"/>
        <w:gridCol w:w="1691"/>
        <w:gridCol w:w="1002"/>
        <w:gridCol w:w="1676"/>
      </w:tblGrid>
      <w:tr w:rsidR="00313601" w:rsidRPr="00DB6FBC" w:rsidTr="00E20529">
        <w:trPr>
          <w:cnfStyle w:val="100000000000"/>
          <w:tblCellSpacing w:w="28" w:type="dxa"/>
        </w:trPr>
        <w:tc>
          <w:tcPr>
            <w:cnfStyle w:val="001000000000"/>
            <w:tcW w:w="6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13601" w:rsidRPr="00DB6FBC" w:rsidRDefault="00313601" w:rsidP="00096566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13601" w:rsidRPr="00DB6FBC" w:rsidRDefault="00313601" w:rsidP="00096566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13601" w:rsidRPr="00DB6FBC" w:rsidRDefault="00313601" w:rsidP="00096566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</w:p>
        </w:tc>
        <w:tc>
          <w:tcPr>
            <w:tcW w:w="1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13601" w:rsidRPr="00DB6FBC" w:rsidRDefault="00313601" w:rsidP="00096566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313601" w:rsidRPr="00DB6FBC" w:rsidTr="00E20529">
        <w:trPr>
          <w:cnfStyle w:val="000000100000"/>
          <w:tblCellSpacing w:w="28" w:type="dxa"/>
        </w:trPr>
        <w:tc>
          <w:tcPr>
            <w:cnfStyle w:val="001000000000"/>
            <w:tcW w:w="603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13601" w:rsidRPr="002966C8" w:rsidRDefault="00313601" w:rsidP="00096566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966C8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naturel du site Internet </w:t>
            </w:r>
            <w:r w:rsidR="000E6A2D">
              <w:rPr>
                <w:rFonts w:ascii="Verdana" w:hAnsi="Verdana"/>
                <w:color w:val="auto"/>
                <w:sz w:val="20"/>
                <w:szCs w:val="20"/>
              </w:rPr>
              <w:t xml:space="preserve">sur un an </w:t>
            </w:r>
            <w:hyperlink r:id="rId6" w:history="1">
              <w:r w:rsidR="000E6A2D" w:rsidRPr="00C9535B">
                <w:rPr>
                  <w:rStyle w:val="Lienhypertexte"/>
                  <w:rFonts w:ascii="Verdana" w:hAnsi="Verdana"/>
                  <w:sz w:val="20"/>
                  <w:szCs w:val="20"/>
                </w:rPr>
                <w:t>www.prospection-commerciale-rhone-alpes.com</w:t>
              </w:r>
            </w:hyperlink>
            <w:r w:rsidRPr="002966C8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313601" w:rsidRPr="002966C8" w:rsidRDefault="00313601" w:rsidP="00313601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</w:t>
            </w:r>
            <w:r w:rsid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choix des mots clés (limité à 1</w:t>
            </w:r>
            <w:r w:rsidRP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par page)</w:t>
            </w:r>
          </w:p>
          <w:p w:rsidR="00313601" w:rsidRPr="002966C8" w:rsidRDefault="00313601" w:rsidP="00313601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313601" w:rsidRPr="002966C8" w:rsidRDefault="00313601" w:rsidP="00313601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des balises title et Meta</w:t>
            </w:r>
          </w:p>
          <w:p w:rsidR="00BA363B" w:rsidRPr="00BA363B" w:rsidRDefault="00313601" w:rsidP="00BA363B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 chaque page du site</w:t>
            </w:r>
            <w:r w:rsidR="00096566"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avec mise</w:t>
            </w:r>
            <w:r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en valeur des mots-clés</w:t>
            </w:r>
            <w:r w:rsidR="00096566"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m</w:t>
            </w:r>
            <w:r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>aillage interne</w:t>
            </w:r>
          </w:p>
          <w:p w:rsidR="00313601" w:rsidRPr="00BA363B" w:rsidRDefault="00BA363B" w:rsidP="00BA363B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BA363B">
              <w:rPr>
                <w:rFonts w:ascii="Verdana" w:hAnsi="Verdana"/>
                <w:b w:val="0"/>
                <w:color w:val="auto"/>
                <w:sz w:val="20"/>
                <w:szCs w:val="20"/>
              </w:rPr>
              <w:t>Recherche de liens : inscription du site sur 40 outils pour l’obtention de liens de qualité</w:t>
            </w:r>
          </w:p>
          <w:p w:rsidR="00313601" w:rsidRPr="003D125E" w:rsidRDefault="00313601" w:rsidP="00313601">
            <w:pPr>
              <w:pStyle w:val="Paragraphedeliste"/>
              <w:numPr>
                <w:ilvl w:val="0"/>
                <w:numId w:val="3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2966C8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  <w:p w:rsidR="003D125E" w:rsidRDefault="003D125E" w:rsidP="003D125E">
            <w:pPr>
              <w:rPr>
                <w:rFonts w:ascii="Verdana" w:hAnsi="Verdana"/>
                <w:sz w:val="20"/>
                <w:szCs w:val="20"/>
              </w:rPr>
            </w:pPr>
          </w:p>
          <w:p w:rsidR="00313601" w:rsidRPr="00D7017D" w:rsidRDefault="003D125E" w:rsidP="00D7017D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3D125E">
              <w:rPr>
                <w:rFonts w:ascii="Verdana" w:hAnsi="Verdana"/>
                <w:color w:val="auto"/>
                <w:sz w:val="20"/>
                <w:szCs w:val="20"/>
              </w:rPr>
              <w:t>Remise exceptionnelle</w:t>
            </w:r>
          </w:p>
        </w:tc>
        <w:tc>
          <w:tcPr>
            <w:tcW w:w="163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13601" w:rsidRDefault="00313601" w:rsidP="00096566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3D125E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  <w:r w:rsidR="006B4852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  <w:p w:rsidR="00313601" w:rsidRDefault="00313601" w:rsidP="0009656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13601" w:rsidRDefault="00313601" w:rsidP="0009656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13601" w:rsidRDefault="00313601" w:rsidP="0009656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313601" w:rsidRPr="00DB6FBC" w:rsidRDefault="00313601" w:rsidP="00096566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D125E" w:rsidRPr="00DB6FBC" w:rsidRDefault="00313601" w:rsidP="003D125E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13601" w:rsidRDefault="002966C8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1 </w:t>
            </w:r>
            <w:r w:rsidR="003D125E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00.00</w:t>
            </w:r>
            <w:r w:rsidR="006B4852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D125E" w:rsidRPr="00DB6FBC" w:rsidRDefault="003D125E" w:rsidP="006B4852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- 200.00 €</w:t>
            </w:r>
          </w:p>
        </w:tc>
      </w:tr>
      <w:tr w:rsidR="00E20529" w:rsidRPr="00DB6FBC" w:rsidTr="00E20529">
        <w:trPr>
          <w:tblCellSpacing w:w="28" w:type="dxa"/>
        </w:trPr>
        <w:tc>
          <w:tcPr>
            <w:cnfStyle w:val="001000000000"/>
            <w:tcW w:w="6037" w:type="dxa"/>
            <w:vMerge w:val="restart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25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top w:w="28" w:type="dxa"/>
                <w:bottom w:w="28" w:type="dxa"/>
              </w:tblCellMar>
              <w:tblLook w:val="04A0"/>
            </w:tblPr>
            <w:tblGrid>
              <w:gridCol w:w="1668"/>
              <w:gridCol w:w="1559"/>
              <w:gridCol w:w="1701"/>
            </w:tblGrid>
            <w:tr w:rsidR="00E20529" w:rsidTr="00C261EF">
              <w:tc>
                <w:tcPr>
                  <w:tcW w:w="1668" w:type="dxa"/>
                </w:tcPr>
                <w:p w:rsidR="00E2052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Echéances</w:t>
                  </w:r>
                </w:p>
              </w:tc>
              <w:tc>
                <w:tcPr>
                  <w:tcW w:w="1559" w:type="dxa"/>
                </w:tcPr>
                <w:p w:rsidR="00E2052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Montant HT</w:t>
                  </w:r>
                </w:p>
              </w:tc>
              <w:tc>
                <w:tcPr>
                  <w:tcW w:w="1701" w:type="dxa"/>
                </w:tcPr>
                <w:p w:rsidR="00E2052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Montant TTC</w:t>
                  </w:r>
                </w:p>
              </w:tc>
            </w:tr>
            <w:tr w:rsidR="00E20529" w:rsidTr="00C261EF">
              <w:tc>
                <w:tcPr>
                  <w:tcW w:w="1668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01/08/13</w:t>
                  </w:r>
                </w:p>
              </w:tc>
              <w:tc>
                <w:tcPr>
                  <w:tcW w:w="1559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600.00 €</w:t>
                  </w:r>
                </w:p>
              </w:tc>
              <w:tc>
                <w:tcPr>
                  <w:tcW w:w="1701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717.60 €</w:t>
                  </w:r>
                </w:p>
              </w:tc>
            </w:tr>
            <w:tr w:rsidR="00E20529" w:rsidTr="00C261EF">
              <w:tc>
                <w:tcPr>
                  <w:tcW w:w="1668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01/10/13</w:t>
                  </w:r>
                </w:p>
              </w:tc>
              <w:tc>
                <w:tcPr>
                  <w:tcW w:w="1559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500.00 €</w:t>
                  </w:r>
                </w:p>
              </w:tc>
              <w:tc>
                <w:tcPr>
                  <w:tcW w:w="1701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598.00 €</w:t>
                  </w:r>
                </w:p>
              </w:tc>
            </w:tr>
            <w:tr w:rsidR="00E20529" w:rsidTr="00C261EF">
              <w:tc>
                <w:tcPr>
                  <w:tcW w:w="1668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01/12/13</w:t>
                  </w:r>
                </w:p>
              </w:tc>
              <w:tc>
                <w:tcPr>
                  <w:tcW w:w="1559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500.00 €</w:t>
                  </w:r>
                </w:p>
              </w:tc>
              <w:tc>
                <w:tcPr>
                  <w:tcW w:w="1701" w:type="dxa"/>
                </w:tcPr>
                <w:p w:rsidR="00E20529" w:rsidRPr="00367B09" w:rsidRDefault="00E20529" w:rsidP="00C261EF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67B09">
                    <w:rPr>
                      <w:rFonts w:ascii="Verdana" w:hAnsi="Verdana"/>
                      <w:sz w:val="20"/>
                      <w:szCs w:val="20"/>
                    </w:rPr>
                    <w:t>598.00 €</w:t>
                  </w:r>
                </w:p>
              </w:tc>
            </w:tr>
          </w:tbl>
          <w:p w:rsidR="00E20529" w:rsidRPr="00DB6FBC" w:rsidRDefault="00E20529" w:rsidP="00096566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9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1 600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E20529" w:rsidRPr="00DB6FBC" w:rsidTr="00E20529">
        <w:trPr>
          <w:cnfStyle w:val="000000100000"/>
          <w:tblCellSpacing w:w="28" w:type="dxa"/>
        </w:trPr>
        <w:tc>
          <w:tcPr>
            <w:cnfStyle w:val="001000000000"/>
            <w:tcW w:w="6037" w:type="dxa"/>
            <w:vMerge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9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313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6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E20529" w:rsidRPr="00DB6FBC" w:rsidTr="00E20529">
        <w:trPr>
          <w:tblCellSpacing w:w="28" w:type="dxa"/>
        </w:trPr>
        <w:tc>
          <w:tcPr>
            <w:cnfStyle w:val="001000000000"/>
            <w:tcW w:w="6037" w:type="dxa"/>
            <w:vMerge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9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20529" w:rsidRPr="00DB6FBC" w:rsidRDefault="00E20529" w:rsidP="0009656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1 913.6</w:t>
            </w: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E20529" w:rsidRDefault="00181895" w:rsidP="00367B09">
      <w:pPr>
        <w:tabs>
          <w:tab w:val="left" w:pos="4536"/>
        </w:tabs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br/>
      </w:r>
    </w:p>
    <w:p w:rsidR="00367B09" w:rsidRDefault="00EA329C" w:rsidP="00367B09">
      <w:pPr>
        <w:tabs>
          <w:tab w:val="left" w:pos="4536"/>
        </w:tabs>
        <w:ind w:left="142"/>
        <w:rPr>
          <w:rFonts w:ascii="Verdana" w:hAnsi="Verdana"/>
          <w:sz w:val="20"/>
          <w:szCs w:val="20"/>
        </w:rPr>
      </w:pPr>
      <w:r w:rsidRPr="00D7017D">
        <w:rPr>
          <w:rFonts w:ascii="Verdana" w:hAnsi="Verdana"/>
          <w:b/>
          <w:sz w:val="20"/>
          <w:szCs w:val="20"/>
        </w:rPr>
        <w:t>Valeur en votre aimable règlement</w:t>
      </w:r>
      <w:r w:rsidRPr="00D7017D">
        <w:rPr>
          <w:rFonts w:ascii="Verdana" w:hAnsi="Verdana"/>
          <w:b/>
          <w:sz w:val="20"/>
          <w:szCs w:val="20"/>
        </w:rPr>
        <w:br/>
      </w:r>
      <w:r w:rsidR="00AA747A" w:rsidRPr="00D7017D">
        <w:rPr>
          <w:rFonts w:ascii="Verdana" w:hAnsi="Verdana"/>
          <w:sz w:val="20"/>
          <w:szCs w:val="20"/>
        </w:rPr>
        <w:t xml:space="preserve">A défaut et conformément à la loi n° 2008_776 du 4 Août 2008, les </w:t>
      </w:r>
      <w:r w:rsidRPr="00D7017D">
        <w:rPr>
          <w:rFonts w:ascii="Verdana" w:hAnsi="Verdana"/>
          <w:sz w:val="20"/>
          <w:szCs w:val="20"/>
        </w:rPr>
        <w:t>pénalités de retard sont exigibles au taux de</w:t>
      </w:r>
      <w:r w:rsidR="00AA747A" w:rsidRPr="00D7017D">
        <w:rPr>
          <w:rFonts w:ascii="Verdana" w:hAnsi="Verdana"/>
          <w:sz w:val="20"/>
          <w:szCs w:val="20"/>
        </w:rPr>
        <w:t xml:space="preserve"> 3 fois le taux d’intérêt légal</w:t>
      </w:r>
      <w:r w:rsidR="006E5FA5" w:rsidRPr="00D7017D">
        <w:rPr>
          <w:rFonts w:ascii="Verdana" w:hAnsi="Verdana"/>
          <w:sz w:val="20"/>
          <w:szCs w:val="20"/>
        </w:rPr>
        <w:t xml:space="preserve"> ainsi qu’une i</w:t>
      </w:r>
      <w:r w:rsidRPr="00D7017D">
        <w:rPr>
          <w:rFonts w:ascii="Verdana" w:hAnsi="Verdana"/>
          <w:sz w:val="20"/>
          <w:szCs w:val="20"/>
        </w:rPr>
        <w:t xml:space="preserve">ndemnité forfaitaire pour frais de recouvrement </w:t>
      </w:r>
      <w:r w:rsidR="006E5FA5" w:rsidRPr="00D7017D">
        <w:rPr>
          <w:rFonts w:ascii="Verdana" w:hAnsi="Verdana"/>
          <w:sz w:val="20"/>
          <w:szCs w:val="20"/>
        </w:rPr>
        <w:t>de</w:t>
      </w:r>
      <w:r w:rsidRPr="00D7017D">
        <w:rPr>
          <w:rFonts w:ascii="Verdana" w:hAnsi="Verdana"/>
          <w:sz w:val="20"/>
          <w:szCs w:val="20"/>
        </w:rPr>
        <w:t xml:space="preserve"> 40 € (décret n° 2012-1115 du 2 octobre 2012).</w:t>
      </w:r>
      <w:r w:rsidR="006E5FA5" w:rsidRPr="00D7017D">
        <w:rPr>
          <w:rFonts w:ascii="Verdana" w:hAnsi="Verdana"/>
          <w:sz w:val="20"/>
          <w:szCs w:val="20"/>
        </w:rPr>
        <w:br/>
      </w:r>
      <w:r w:rsidR="00367B09" w:rsidRPr="00D7017D">
        <w:rPr>
          <w:rFonts w:ascii="Verdana" w:hAnsi="Verdana"/>
          <w:sz w:val="20"/>
          <w:szCs w:val="20"/>
        </w:rPr>
        <w:t>Escompte pour paiement anticipé : néant</w:t>
      </w:r>
      <w:r w:rsidR="00D7017D">
        <w:rPr>
          <w:rFonts w:ascii="Verdana" w:hAnsi="Verdana"/>
          <w:sz w:val="20"/>
          <w:szCs w:val="20"/>
        </w:rPr>
        <w:br/>
      </w:r>
      <w:r w:rsidR="00D7017D">
        <w:rPr>
          <w:rFonts w:ascii="Verdana" w:hAnsi="Verdana"/>
          <w:b/>
          <w:sz w:val="20"/>
          <w:szCs w:val="20"/>
        </w:rPr>
        <w:br/>
      </w:r>
      <w:r w:rsidR="00D7017D" w:rsidRPr="00D7017D">
        <w:rPr>
          <w:rFonts w:ascii="Verdana" w:hAnsi="Verdana"/>
          <w:b/>
          <w:sz w:val="20"/>
          <w:szCs w:val="20"/>
        </w:rPr>
        <w:t>Mode</w:t>
      </w:r>
      <w:r w:rsidR="00E20529">
        <w:rPr>
          <w:rFonts w:ascii="Verdana" w:hAnsi="Verdana"/>
          <w:b/>
          <w:sz w:val="20"/>
          <w:szCs w:val="20"/>
        </w:rPr>
        <w:t>s</w:t>
      </w:r>
      <w:r w:rsidR="00D7017D" w:rsidRPr="00D7017D">
        <w:rPr>
          <w:rFonts w:ascii="Verdana" w:hAnsi="Verdana"/>
          <w:b/>
          <w:sz w:val="20"/>
          <w:szCs w:val="20"/>
        </w:rPr>
        <w:t xml:space="preserve"> de règlement : </w:t>
      </w:r>
      <w:r w:rsidR="00D7017D" w:rsidRPr="00D7017D">
        <w:rPr>
          <w:rFonts w:ascii="Verdana" w:hAnsi="Verdana"/>
          <w:sz w:val="20"/>
          <w:szCs w:val="20"/>
        </w:rPr>
        <w:t>Par virement ou par chèque à l’ordre de « Allizéo Web »</w:t>
      </w:r>
    </w:p>
    <w:p w:rsidR="00D7017D" w:rsidRPr="00D7017D" w:rsidRDefault="00D7017D" w:rsidP="00367B09">
      <w:pPr>
        <w:tabs>
          <w:tab w:val="left" w:pos="4536"/>
        </w:tabs>
        <w:ind w:left="142"/>
        <w:rPr>
          <w:rFonts w:ascii="Verdana" w:hAnsi="Verdana"/>
          <w:sz w:val="20"/>
          <w:szCs w:val="20"/>
        </w:rPr>
      </w:pPr>
      <w:r w:rsidRPr="00D7017D">
        <w:rPr>
          <w:rFonts w:ascii="Verdana" w:hAnsi="Verdana"/>
          <w:sz w:val="20"/>
          <w:szCs w:val="20"/>
        </w:rPr>
        <w:lastRenderedPageBreak/>
        <w:drawing>
          <wp:inline distT="0" distB="0" distL="0" distR="0">
            <wp:extent cx="5981700" cy="3400425"/>
            <wp:effectExtent l="19050" t="0" r="0" b="0"/>
            <wp:docPr id="2" name="Image 2" descr="C:\Users\habiba\Desktop\Allizeo web\02 - creation entreprise\rib-allize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iba\Desktop\Allizeo web\02 - creation entreprise\rib-allizeo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3" t="1617" r="11142" b="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17D" w:rsidRPr="00D7017D" w:rsidSect="00181895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3601"/>
    <w:rsid w:val="00096566"/>
    <w:rsid w:val="000A725E"/>
    <w:rsid w:val="000E6A2D"/>
    <w:rsid w:val="001467A5"/>
    <w:rsid w:val="00181895"/>
    <w:rsid w:val="001F7F5A"/>
    <w:rsid w:val="002966C8"/>
    <w:rsid w:val="00313601"/>
    <w:rsid w:val="0032270B"/>
    <w:rsid w:val="00367B09"/>
    <w:rsid w:val="003D125E"/>
    <w:rsid w:val="00406622"/>
    <w:rsid w:val="004D748F"/>
    <w:rsid w:val="005F47D6"/>
    <w:rsid w:val="006B4852"/>
    <w:rsid w:val="006E5FA5"/>
    <w:rsid w:val="00813D0A"/>
    <w:rsid w:val="0087035B"/>
    <w:rsid w:val="00AA747A"/>
    <w:rsid w:val="00AB262E"/>
    <w:rsid w:val="00AB793C"/>
    <w:rsid w:val="00BA363B"/>
    <w:rsid w:val="00D7017D"/>
    <w:rsid w:val="00DB2F6A"/>
    <w:rsid w:val="00E20529"/>
    <w:rsid w:val="00E431E0"/>
    <w:rsid w:val="00EA329C"/>
    <w:rsid w:val="00EC544C"/>
    <w:rsid w:val="00F07D8E"/>
    <w:rsid w:val="00F2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3136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31360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D125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pection-commerciale-rhone-alpe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2013-06-26T14:43:00Z</cp:lastPrinted>
  <dcterms:created xsi:type="dcterms:W3CDTF">2013-06-26T13:12:00Z</dcterms:created>
  <dcterms:modified xsi:type="dcterms:W3CDTF">2013-06-26T14:54:00Z</dcterms:modified>
</cp:coreProperties>
</file>