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F42E04">
        <w:rPr>
          <w:rFonts w:ascii="Verdana" w:eastAsia="Calibri" w:hAnsi="Verdana" w:cs="Arial"/>
          <w:sz w:val="18"/>
          <w:szCs w:val="18"/>
        </w:rPr>
        <w:t>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6180F" w:rsidRPr="0046180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22BDA" w:rsidRDefault="00992284" w:rsidP="00122BD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3145D">
        <w:rPr>
          <w:rFonts w:ascii="Verdana" w:hAnsi="Verdana"/>
          <w:b/>
          <w:sz w:val="20"/>
          <w:szCs w:val="20"/>
          <w:lang w:val="pt-PT"/>
        </w:rPr>
        <w:br/>
      </w:r>
      <w:r w:rsidR="00F53BAA" w:rsidRPr="00A3145D">
        <w:rPr>
          <w:rFonts w:ascii="Verdana" w:hAnsi="Verdana"/>
          <w:b/>
          <w:sz w:val="20"/>
          <w:szCs w:val="20"/>
          <w:lang w:val="pt-PT"/>
        </w:rPr>
        <w:tab/>
      </w:r>
      <w:r w:rsidR="00122BDA" w:rsidRPr="00122BDA">
        <w:rPr>
          <w:rFonts w:ascii="Verdana" w:hAnsi="Verdana"/>
          <w:b/>
          <w:sz w:val="20"/>
          <w:szCs w:val="20"/>
        </w:rPr>
        <w:t>Cap Développement</w:t>
      </w:r>
    </w:p>
    <w:p w:rsidR="00F53BAA" w:rsidRDefault="00122BDA" w:rsidP="00122BD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22BDA">
        <w:rPr>
          <w:rFonts w:ascii="Verdana" w:hAnsi="Verdana"/>
          <w:sz w:val="20"/>
          <w:szCs w:val="20"/>
        </w:rPr>
        <w:t xml:space="preserve"> </w:t>
      </w:r>
      <w:r w:rsidRPr="00122BDA">
        <w:rPr>
          <w:rFonts w:ascii="Verdana" w:hAnsi="Verdana"/>
          <w:sz w:val="20"/>
          <w:szCs w:val="20"/>
        </w:rPr>
        <w:tab/>
        <w:t>8-10 rue de Belfort</w:t>
      </w:r>
      <w:r w:rsidRPr="00122BDA">
        <w:rPr>
          <w:rFonts w:ascii="Verdana" w:hAnsi="Verdana"/>
          <w:sz w:val="20"/>
          <w:szCs w:val="20"/>
        </w:rPr>
        <w:br/>
        <w:t xml:space="preserve"> </w:t>
      </w:r>
      <w:r w:rsidRPr="00122BDA">
        <w:rPr>
          <w:rFonts w:ascii="Verdana" w:hAnsi="Verdana"/>
          <w:sz w:val="20"/>
          <w:szCs w:val="20"/>
        </w:rPr>
        <w:tab/>
        <w:t>69420 CONDRIEU</w:t>
      </w:r>
    </w:p>
    <w:p w:rsidR="00F53BAA" w:rsidRDefault="00A53BE0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2D6010">
        <w:rPr>
          <w:rFonts w:ascii="Verdana" w:hAnsi="Verdana"/>
          <w:sz w:val="20"/>
          <w:szCs w:val="20"/>
        </w:rPr>
        <w:t>29</w:t>
      </w:r>
      <w:r w:rsidR="00F53BAA">
        <w:rPr>
          <w:rFonts w:ascii="Verdana" w:hAnsi="Verdana"/>
          <w:sz w:val="20"/>
          <w:szCs w:val="20"/>
        </w:rPr>
        <w:t>/</w:t>
      </w:r>
      <w:r w:rsidR="0002224A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0/2015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="00F53BAA"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</w:t>
      </w:r>
      <w:r w:rsidR="002301E7">
        <w:rPr>
          <w:rFonts w:ascii="Verdana" w:hAnsi="Verdana"/>
          <w:sz w:val="20"/>
          <w:szCs w:val="20"/>
        </w:rPr>
        <w:t>88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817"/>
        <w:gridCol w:w="1928"/>
        <w:gridCol w:w="1574"/>
        <w:gridCol w:w="1670"/>
      </w:tblGrid>
      <w:tr w:rsidR="002D6010" w:rsidTr="00F42E04">
        <w:tc>
          <w:tcPr>
            <w:tcW w:w="5817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28" w:type="dxa"/>
            <w:shd w:val="pct5" w:color="auto" w:fill="auto"/>
            <w:vAlign w:val="center"/>
          </w:tcPr>
          <w:p w:rsidR="009D58D3" w:rsidRPr="009F3BBA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</w:p>
        </w:tc>
        <w:tc>
          <w:tcPr>
            <w:tcW w:w="1574" w:type="dxa"/>
            <w:shd w:val="pct5" w:color="auto" w:fill="auto"/>
          </w:tcPr>
          <w:p w:rsidR="009D58D3" w:rsidRPr="009F3BBA" w:rsidRDefault="002D6010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70" w:type="dxa"/>
            <w:shd w:val="pct5" w:color="auto" w:fill="auto"/>
            <w:vAlign w:val="center"/>
          </w:tcPr>
          <w:p w:rsidR="009D58D3" w:rsidRPr="009D58D3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936FA0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</w:tr>
      <w:tr w:rsidR="002D6010" w:rsidTr="00F42E04">
        <w:tc>
          <w:tcPr>
            <w:tcW w:w="5817" w:type="dxa"/>
            <w:tcBorders>
              <w:bottom w:val="single" w:sz="4" w:space="0" w:color="F2F2F2" w:themeColor="background1" w:themeShade="F2"/>
            </w:tcBorders>
          </w:tcPr>
          <w:p w:rsidR="00A62113" w:rsidRPr="005A2637" w:rsidRDefault="00A62113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5A2637"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Projet : </w:t>
            </w:r>
            <w:r w:rsidR="002D6010">
              <w:rPr>
                <w:rFonts w:ascii="Verdana" w:hAnsi="Verdana"/>
                <w:b/>
                <w:color w:val="E25046"/>
                <w:sz w:val="20"/>
                <w:szCs w:val="20"/>
              </w:rPr>
              <w:t>Rosin</w:t>
            </w:r>
          </w:p>
          <w:p w:rsidR="002D6010" w:rsidRDefault="002D6010" w:rsidP="0002224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Création d’un site internet responsive design suivant devis n° </w:t>
            </w:r>
            <w:r w:rsidRPr="002D6010">
              <w:rPr>
                <w:rFonts w:ascii="Verdana" w:hAnsi="Verdana"/>
                <w:b/>
                <w:color w:val="E25046"/>
                <w:sz w:val="20"/>
                <w:szCs w:val="20"/>
              </w:rPr>
              <w:t>AL2015-57-1</w:t>
            </w: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 du 17 juillet 2015 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D6010" w:rsidRDefault="002D6010" w:rsidP="0002224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2D6010" w:rsidRPr="004A7493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right" w:pos="9356"/>
              </w:tabs>
              <w:ind w:left="56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en place du CMS WordPress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2D6010" w:rsidRPr="004A7493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  <w:tab w:val="right" w:pos="9356"/>
              </w:tabs>
              <w:ind w:left="56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Découpage et intégration de la maquette validée</w:t>
            </w:r>
          </w:p>
          <w:p w:rsidR="002D6010" w:rsidRPr="002D6010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  <w:tab w:val="right" w:pos="9356"/>
              </w:tabs>
              <w:ind w:left="56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2D6010">
              <w:rPr>
                <w:rFonts w:ascii="Verdana" w:hAnsi="Verdana"/>
                <w:sz w:val="20"/>
                <w:szCs w:val="20"/>
              </w:rPr>
              <w:t xml:space="preserve">Création des pages et des modèles à </w:t>
            </w:r>
            <w:r w:rsidR="00FB1676">
              <w:rPr>
                <w:rFonts w:ascii="Verdana" w:hAnsi="Verdana"/>
                <w:sz w:val="20"/>
                <w:szCs w:val="20"/>
              </w:rPr>
              <w:t>décliner</w:t>
            </w:r>
          </w:p>
          <w:p w:rsidR="002D6010" w:rsidRPr="002D6010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left" w:pos="9214"/>
                <w:tab w:val="right" w:pos="9356"/>
              </w:tabs>
              <w:ind w:left="567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2D6010">
              <w:rPr>
                <w:rFonts w:ascii="Verdana" w:hAnsi="Verdana"/>
                <w:sz w:val="20"/>
                <w:szCs w:val="20"/>
              </w:rPr>
              <w:t>Développement et mise en place des fonctionnalités : formulaire de contact, espace technique, actualités, formulaire de demande de documentation technique</w:t>
            </w:r>
          </w:p>
          <w:p w:rsidR="002D6010" w:rsidRPr="002D6010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right" w:pos="9356"/>
              </w:tabs>
              <w:ind w:left="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Présentation et mise en ligne du site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02224A" w:rsidRDefault="002D6010" w:rsidP="002D6010">
            <w:pPr>
              <w:pStyle w:val="Paragraphedeliste"/>
              <w:numPr>
                <w:ilvl w:val="0"/>
                <w:numId w:val="4"/>
              </w:numPr>
              <w:tabs>
                <w:tab w:val="left" w:pos="567"/>
                <w:tab w:val="right" w:pos="9356"/>
              </w:tabs>
              <w:ind w:left="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Formation à l’utilisation du site sous WordPress</w:t>
            </w:r>
          </w:p>
        </w:tc>
        <w:tc>
          <w:tcPr>
            <w:tcW w:w="1928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2D6010" w:rsidP="0002224A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3 35</w:t>
            </w:r>
            <w:r w:rsidR="0002224A"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574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936FA0">
            <w:pPr>
              <w:tabs>
                <w:tab w:val="right" w:pos="825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2D601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02224A" w:rsidP="00936FA0">
            <w:pPr>
              <w:tabs>
                <w:tab w:val="right" w:pos="13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  <w:r w:rsidR="00936FA0">
              <w:rPr>
                <w:rFonts w:ascii="Verdana" w:hAnsi="Verdana"/>
                <w:sz w:val="20"/>
                <w:szCs w:val="20"/>
              </w:rPr>
              <w:t>3</w:t>
            </w:r>
            <w:r w:rsidR="00FC065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936FA0">
              <w:rPr>
                <w:rFonts w:ascii="Verdana" w:hAnsi="Verdana"/>
                <w:sz w:val="20"/>
                <w:szCs w:val="20"/>
              </w:rPr>
              <w:t>50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F42E04" w:rsidTr="00F42E04">
        <w:tc>
          <w:tcPr>
            <w:tcW w:w="5817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F42E04" w:rsidRDefault="00F42E04" w:rsidP="00F42E04">
            <w:pPr>
              <w:tabs>
                <w:tab w:val="left" w:pos="5103"/>
              </w:tabs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F42E04">
              <w:rPr>
                <w:rFonts w:ascii="Verdana" w:eastAsia="Calibri" w:hAnsi="Verdana" w:cs="Times New Roman"/>
                <w:b/>
                <w:sz w:val="20"/>
                <w:szCs w:val="20"/>
              </w:rPr>
              <w:t>Echéancier de règlement :</w:t>
            </w: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br/>
            </w:r>
          </w:p>
          <w:p w:rsidR="00F42E04" w:rsidRPr="00F42E04" w:rsidRDefault="00F70CEC" w:rsidP="00F70CEC">
            <w:pPr>
              <w:tabs>
                <w:tab w:val="right" w:pos="552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40% à la commande :</w:t>
            </w:r>
            <w:r w:rsidR="00F42E04">
              <w:rPr>
                <w:rFonts w:ascii="Verdana" w:eastAsia="Calibri" w:hAnsi="Verdana" w:cs="Times New Roman"/>
                <w:sz w:val="20"/>
                <w:szCs w:val="20"/>
              </w:rPr>
              <w:tab/>
              <w:t>1 608.00 € TTC</w:t>
            </w:r>
            <w:r w:rsidR="00F42E04">
              <w:rPr>
                <w:rFonts w:ascii="Verdana" w:eastAsia="Calibri" w:hAnsi="Verdana" w:cs="Times New Roman"/>
                <w:sz w:val="20"/>
                <w:szCs w:val="20"/>
              </w:rPr>
              <w:br/>
              <w:t>3</w:t>
            </w:r>
            <w:r w:rsidR="00F42E04" w:rsidRPr="00F42E04">
              <w:rPr>
                <w:rFonts w:ascii="Verdana" w:eastAsia="Calibri" w:hAnsi="Verdana" w:cs="Times New Roman"/>
                <w:sz w:val="20"/>
                <w:szCs w:val="20"/>
              </w:rPr>
              <w:t>0% à la validation de la maquette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 : </w:t>
            </w:r>
            <w:r w:rsidR="00F42E04" w:rsidRPr="00F42E0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F42E04">
              <w:rPr>
                <w:rFonts w:ascii="Verdana" w:eastAsia="Calibri" w:hAnsi="Verdana" w:cs="Times New Roman"/>
                <w:sz w:val="20"/>
                <w:szCs w:val="20"/>
              </w:rPr>
              <w:tab/>
              <w:t>1 206.00 € TTC</w:t>
            </w:r>
            <w:r w:rsidR="00F42E04">
              <w:rPr>
                <w:rFonts w:ascii="Verdana" w:eastAsia="Calibri" w:hAnsi="Verdana" w:cs="Times New Roman"/>
                <w:sz w:val="20"/>
                <w:szCs w:val="20"/>
              </w:rPr>
              <w:br/>
            </w:r>
            <w:r w:rsidR="00F42E04" w:rsidRPr="00F42E04">
              <w:rPr>
                <w:rFonts w:ascii="Verdana" w:eastAsia="Calibri" w:hAnsi="Verdana" w:cs="Times New Roman"/>
                <w:sz w:val="20"/>
                <w:szCs w:val="20"/>
              </w:rPr>
              <w:t>30% à la mise en ligne du site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 : </w:t>
            </w:r>
            <w:r w:rsidR="00F42E04">
              <w:rPr>
                <w:rFonts w:ascii="Verdana" w:eastAsia="Calibri" w:hAnsi="Verdana" w:cs="Times New Roman"/>
                <w:sz w:val="20"/>
                <w:szCs w:val="20"/>
              </w:rPr>
              <w:tab/>
              <w:t>1 206.00 € TTC</w:t>
            </w:r>
          </w:p>
        </w:tc>
        <w:tc>
          <w:tcPr>
            <w:tcW w:w="3502" w:type="dxa"/>
            <w:gridSpan w:val="2"/>
          </w:tcPr>
          <w:p w:rsidR="00F42E04" w:rsidRPr="000E0A46" w:rsidRDefault="00F42E04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670" w:type="dxa"/>
          </w:tcPr>
          <w:p w:rsidR="00F42E04" w:rsidRPr="000E0A46" w:rsidRDefault="00F42E04" w:rsidP="00936FA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3 350.00 €</w:t>
            </w:r>
          </w:p>
        </w:tc>
      </w:tr>
      <w:tr w:rsidR="00F42E04" w:rsidTr="00F42E04">
        <w:tc>
          <w:tcPr>
            <w:tcW w:w="5817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:rsidR="00F42E04" w:rsidRPr="009F3BBA" w:rsidRDefault="00F42E04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502" w:type="dxa"/>
            <w:gridSpan w:val="2"/>
          </w:tcPr>
          <w:p w:rsidR="00F42E04" w:rsidRPr="000E0A46" w:rsidRDefault="00F42E04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670" w:type="dxa"/>
          </w:tcPr>
          <w:p w:rsidR="00F42E04" w:rsidRPr="000E0A46" w:rsidRDefault="00F42E04" w:rsidP="00936FA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670.00 €</w:t>
            </w:r>
          </w:p>
        </w:tc>
      </w:tr>
      <w:tr w:rsidR="00F42E04" w:rsidTr="00F42E04">
        <w:tc>
          <w:tcPr>
            <w:tcW w:w="5817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F42E04" w:rsidRPr="009F3BBA" w:rsidRDefault="00F42E04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502" w:type="dxa"/>
            <w:gridSpan w:val="2"/>
          </w:tcPr>
          <w:p w:rsidR="00F42E04" w:rsidRPr="00813F68" w:rsidRDefault="00F42E04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670" w:type="dxa"/>
          </w:tcPr>
          <w:p w:rsidR="00F42E04" w:rsidRPr="00813F68" w:rsidRDefault="00F42E04" w:rsidP="00FC0653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4 020.0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C5250F" w:rsidRDefault="00A53BE0" w:rsidP="00A53BE0">
      <w:pPr>
        <w:tabs>
          <w:tab w:val="left" w:pos="5103"/>
        </w:tabs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="00C5250F" w:rsidRPr="00BD5784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 w:rsidP="00A53BE0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A53BE0">
      <w:pPr>
        <w:tabs>
          <w:tab w:val="left" w:pos="4536"/>
        </w:tabs>
        <w:ind w:left="-142"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F42E04">
      <w:pgSz w:w="11906" w:h="16838"/>
      <w:pgMar w:top="141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02224A"/>
    <w:rsid w:val="00122BDA"/>
    <w:rsid w:val="001F6490"/>
    <w:rsid w:val="002301E7"/>
    <w:rsid w:val="00296335"/>
    <w:rsid w:val="002D6010"/>
    <w:rsid w:val="003829B2"/>
    <w:rsid w:val="0046180F"/>
    <w:rsid w:val="004900FA"/>
    <w:rsid w:val="0052055D"/>
    <w:rsid w:val="005A2637"/>
    <w:rsid w:val="005C2769"/>
    <w:rsid w:val="00606812"/>
    <w:rsid w:val="00632422"/>
    <w:rsid w:val="006951F5"/>
    <w:rsid w:val="006A1EC3"/>
    <w:rsid w:val="00774E77"/>
    <w:rsid w:val="008560F5"/>
    <w:rsid w:val="008F35CE"/>
    <w:rsid w:val="00936FA0"/>
    <w:rsid w:val="009773C0"/>
    <w:rsid w:val="00981013"/>
    <w:rsid w:val="00986655"/>
    <w:rsid w:val="00992284"/>
    <w:rsid w:val="009D58D3"/>
    <w:rsid w:val="00A3145D"/>
    <w:rsid w:val="00A53BE0"/>
    <w:rsid w:val="00A62113"/>
    <w:rsid w:val="00A83690"/>
    <w:rsid w:val="00AC315F"/>
    <w:rsid w:val="00BD5784"/>
    <w:rsid w:val="00BE451F"/>
    <w:rsid w:val="00C5250F"/>
    <w:rsid w:val="00D377F5"/>
    <w:rsid w:val="00DC77D2"/>
    <w:rsid w:val="00F0070D"/>
    <w:rsid w:val="00F42E04"/>
    <w:rsid w:val="00F51EE3"/>
    <w:rsid w:val="00F53BAA"/>
    <w:rsid w:val="00F70CEC"/>
    <w:rsid w:val="00FB1676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2015-10-29T15:30:00Z</cp:lastPrinted>
  <dcterms:created xsi:type="dcterms:W3CDTF">2015-10-29T14:18:00Z</dcterms:created>
  <dcterms:modified xsi:type="dcterms:W3CDTF">2015-10-29T15:33:00Z</dcterms:modified>
</cp:coreProperties>
</file>